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ahoma" w:hAnsi="Tahoma" w:cs="Tahoma"/>
          <w:b/>
          <w:sz w:val="28"/>
          <w:szCs w:val="28"/>
        </w:rPr>
      </w:pPr>
      <w:r>
        <w:rPr>
          <w:rFonts w:ascii="Tahoma" w:hAnsi="Tahoma" w:cs="Tahoma"/>
          <w:b/>
          <w:sz w:val="28"/>
          <w:szCs w:val="28"/>
        </w:rPr>
        <w:t>RENCANA PEMBELAJARAN SEMESTER</w:t>
      </w:r>
    </w:p>
    <w:p>
      <w:pPr>
        <w:spacing w:after="0" w:line="240" w:lineRule="auto"/>
      </w:pPr>
    </w:p>
    <w:p>
      <w:pPr>
        <w:spacing w:after="0" w:line="240" w:lineRule="auto"/>
        <w:rPr>
          <w:rFonts w:ascii="Tahoma" w:hAnsi="Tahoma" w:cs="Tahoma"/>
          <w:b/>
          <w:caps/>
          <w:sz w:val="20"/>
          <w:szCs w:val="20"/>
          <w:lang w:val="en-US"/>
        </w:rPr>
      </w:pPr>
      <w:r>
        <w:rPr>
          <w:rFonts w:ascii="Tahoma" w:hAnsi="Tahoma" w:cs="Tahoma"/>
          <w:b/>
          <w:caps/>
          <w:sz w:val="20"/>
          <w:szCs w:val="20"/>
        </w:rPr>
        <w:t>Program Studi</w:t>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 xml:space="preserve">: </w:t>
      </w:r>
      <w:r>
        <w:rPr>
          <w:rFonts w:ascii="Tahoma" w:hAnsi="Tahoma" w:cs="Tahoma"/>
          <w:b/>
          <w:caps/>
          <w:sz w:val="20"/>
          <w:szCs w:val="20"/>
          <w:lang w:val="en-US"/>
        </w:rPr>
        <w:t>S1 Ilmu Keolahragaan</w:t>
      </w:r>
    </w:p>
    <w:p>
      <w:pPr>
        <w:spacing w:after="0" w:line="240" w:lineRule="auto"/>
        <w:rPr>
          <w:rFonts w:ascii="Tahoma" w:hAnsi="Tahoma" w:cs="Tahoma"/>
          <w:b/>
          <w:caps/>
          <w:sz w:val="20"/>
          <w:szCs w:val="20"/>
        </w:rPr>
      </w:pPr>
      <w:r>
        <w:rPr>
          <w:rFonts w:ascii="Tahoma" w:hAnsi="Tahoma" w:cs="Tahoma"/>
          <w:b/>
          <w:caps/>
          <w:sz w:val="20"/>
          <w:szCs w:val="20"/>
        </w:rPr>
        <w:t>Nama Mata Kuliah</w:t>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 xml:space="preserve">: </w:t>
      </w:r>
      <w:r>
        <w:rPr>
          <w:rFonts w:ascii="Tahoma" w:hAnsi="Tahoma" w:cs="Tahoma"/>
          <w:b/>
          <w:caps/>
          <w:sz w:val="20"/>
          <w:szCs w:val="20"/>
          <w:lang w:val="en-US"/>
        </w:rPr>
        <w:t>FISIOLOGI MANUSIA</w:t>
      </w:r>
      <w:r>
        <w:rPr>
          <w:rFonts w:ascii="Tahoma" w:hAnsi="Tahoma" w:cs="Tahoma"/>
          <w:b/>
          <w:caps/>
          <w:sz w:val="20"/>
          <w:szCs w:val="20"/>
        </w:rPr>
        <w:t xml:space="preserve"> </w:t>
      </w:r>
    </w:p>
    <w:p>
      <w:pPr>
        <w:spacing w:after="0" w:line="240" w:lineRule="auto"/>
        <w:rPr>
          <w:rFonts w:ascii="Tahoma" w:hAnsi="Tahoma" w:cs="Tahoma"/>
          <w:b/>
          <w:caps/>
          <w:sz w:val="20"/>
          <w:szCs w:val="20"/>
          <w:lang w:val="en-US"/>
        </w:rPr>
      </w:pPr>
      <w:r>
        <w:rPr>
          <w:rFonts w:ascii="Tahoma" w:hAnsi="Tahoma" w:cs="Tahoma"/>
          <w:b/>
          <w:caps/>
          <w:sz w:val="20"/>
          <w:szCs w:val="20"/>
        </w:rPr>
        <w:t>Semester</w:t>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 xml:space="preserve">: </w:t>
      </w:r>
      <w:r>
        <w:rPr>
          <w:rFonts w:ascii="Tahoma" w:hAnsi="Tahoma" w:cs="Tahoma"/>
          <w:b/>
          <w:caps/>
          <w:sz w:val="20"/>
          <w:szCs w:val="20"/>
          <w:lang w:val="en-US"/>
        </w:rPr>
        <w:t>II</w:t>
      </w:r>
    </w:p>
    <w:p>
      <w:pPr>
        <w:spacing w:after="0" w:line="240" w:lineRule="auto"/>
        <w:rPr>
          <w:rFonts w:ascii="Tahoma" w:hAnsi="Tahoma" w:cs="Tahoma"/>
          <w:b/>
          <w:caps/>
          <w:sz w:val="20"/>
          <w:szCs w:val="20"/>
          <w:lang w:val="en-US"/>
        </w:rPr>
      </w:pPr>
      <w:r>
        <w:rPr>
          <w:rFonts w:ascii="Tahoma" w:hAnsi="Tahoma" w:cs="Tahoma"/>
          <w:b/>
          <w:caps/>
          <w:sz w:val="20"/>
          <w:szCs w:val="20"/>
          <w:lang w:val="en-US"/>
        </w:rPr>
        <w:t>Kode</w:t>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 KIP6237</w:t>
      </w:r>
    </w:p>
    <w:p>
      <w:pPr>
        <w:spacing w:after="0" w:line="240" w:lineRule="auto"/>
        <w:rPr>
          <w:rFonts w:ascii="Tahoma" w:hAnsi="Tahoma" w:cs="Tahoma"/>
          <w:b/>
          <w:caps/>
          <w:sz w:val="20"/>
          <w:szCs w:val="20"/>
          <w:lang w:val="en-US"/>
        </w:rPr>
      </w:pPr>
      <w:r>
        <w:rPr>
          <w:rFonts w:ascii="Tahoma" w:hAnsi="Tahoma" w:cs="Tahoma"/>
          <w:b/>
          <w:caps/>
          <w:sz w:val="20"/>
          <w:szCs w:val="20"/>
          <w:lang w:val="en-US"/>
        </w:rPr>
        <w:t>sks</w:t>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ab/>
      </w:r>
      <w:r>
        <w:rPr>
          <w:rFonts w:ascii="Tahoma" w:hAnsi="Tahoma" w:cs="Tahoma"/>
          <w:b/>
          <w:caps/>
          <w:sz w:val="20"/>
          <w:szCs w:val="20"/>
          <w:lang w:val="en-US"/>
        </w:rPr>
        <w:t xml:space="preserve">: 2 </w:t>
      </w:r>
    </w:p>
    <w:p>
      <w:pPr>
        <w:spacing w:after="0" w:line="240" w:lineRule="auto"/>
        <w:rPr>
          <w:rFonts w:ascii="Tahoma" w:hAnsi="Tahoma" w:cs="Tahoma"/>
          <w:b/>
          <w:caps/>
          <w:sz w:val="20"/>
          <w:szCs w:val="20"/>
          <w:lang w:val="en-US"/>
        </w:rPr>
      </w:pPr>
      <w:r>
        <w:rPr>
          <w:rFonts w:ascii="Tahoma" w:hAnsi="Tahoma" w:cs="Tahoma"/>
          <w:b/>
          <w:caps/>
          <w:sz w:val="20"/>
          <w:szCs w:val="20"/>
        </w:rPr>
        <w:t>Matakuliah Prasyarat</w:t>
      </w:r>
      <w:r>
        <w:rPr>
          <w:rFonts w:ascii="Tahoma" w:hAnsi="Tahoma" w:cs="Tahoma"/>
          <w:b/>
          <w:caps/>
          <w:sz w:val="20"/>
          <w:szCs w:val="20"/>
        </w:rPr>
        <w:tab/>
      </w:r>
      <w:r>
        <w:rPr>
          <w:rFonts w:ascii="Tahoma" w:hAnsi="Tahoma" w:cs="Tahoma"/>
          <w:b/>
          <w:caps/>
          <w:sz w:val="20"/>
          <w:szCs w:val="20"/>
        </w:rPr>
        <w:t xml:space="preserve">: </w:t>
      </w:r>
      <w:r>
        <w:rPr>
          <w:rFonts w:ascii="Tahoma" w:hAnsi="Tahoma" w:cs="Tahoma"/>
          <w:b/>
          <w:caps/>
          <w:sz w:val="20"/>
          <w:szCs w:val="20"/>
          <w:lang w:val="en-US"/>
        </w:rPr>
        <w:t>FISIOLOGI MANUSIA</w:t>
      </w:r>
    </w:p>
    <w:p>
      <w:pPr>
        <w:spacing w:after="0" w:line="240" w:lineRule="auto"/>
        <w:rPr>
          <w:rFonts w:hint="default" w:ascii="Tahoma" w:hAnsi="Tahoma" w:cs="Tahoma"/>
          <w:sz w:val="20"/>
          <w:szCs w:val="20"/>
          <w:lang w:val="en-US"/>
        </w:rPr>
      </w:pPr>
      <w:r>
        <w:rPr>
          <w:rFonts w:ascii="Tahoma" w:hAnsi="Tahoma" w:cs="Tahoma"/>
          <w:b/>
          <w:caps/>
          <w:sz w:val="20"/>
          <w:szCs w:val="20"/>
        </w:rPr>
        <w:t>Dosen Pengampu</w:t>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 xml:space="preserve">: </w:t>
      </w:r>
      <w:r>
        <w:rPr>
          <w:rFonts w:ascii="Tahoma" w:hAnsi="Tahoma" w:cs="Tahoma"/>
          <w:b/>
          <w:sz w:val="20"/>
          <w:szCs w:val="20"/>
          <w:lang w:val="en-US"/>
        </w:rPr>
        <w:t>Prof. Dr. Sumaryanti, MS</w:t>
      </w:r>
    </w:p>
    <w:p>
      <w:pPr>
        <w:pStyle w:val="15"/>
        <w:numPr>
          <w:ilvl w:val="0"/>
          <w:numId w:val="1"/>
        </w:numPr>
        <w:ind w:left="360" w:hanging="360"/>
        <w:jc w:val="both"/>
        <w:rPr>
          <w:rFonts w:ascii="Arial" w:hAnsi="Arial" w:cs="Arial"/>
          <w:b/>
          <w:caps/>
        </w:rPr>
      </w:pPr>
      <w:r>
        <w:rPr>
          <w:rFonts w:ascii="Tahoma" w:hAnsi="Tahoma" w:cs="Tahoma"/>
          <w:b/>
          <w:caps/>
          <w:sz w:val="20"/>
          <w:szCs w:val="20"/>
        </w:rPr>
        <w:t>Deskripsi Matakuliah</w:t>
      </w:r>
      <w:r>
        <w:rPr>
          <w:rFonts w:ascii="Tahoma" w:hAnsi="Tahoma" w:cs="Tahoma"/>
          <w:b/>
          <w:caps/>
          <w:sz w:val="20"/>
          <w:szCs w:val="20"/>
          <w:lang w:val="en-US"/>
        </w:rPr>
        <w:t xml:space="preserve"> </w:t>
      </w:r>
    </w:p>
    <w:p>
      <w:pPr>
        <w:spacing w:after="0" w:line="240" w:lineRule="auto"/>
        <w:jc w:val="both"/>
        <w:rPr>
          <w:rFonts w:ascii="Tahoma" w:hAnsi="Tahoma" w:cs="Tahoma"/>
          <w:sz w:val="20"/>
          <w:szCs w:val="20"/>
        </w:rPr>
      </w:pPr>
      <w:r>
        <w:rPr>
          <w:rFonts w:ascii="Arial" w:hAnsi="Arial" w:cs="Arial"/>
          <w:lang w:val="en-US"/>
        </w:rPr>
        <w:t>Mata kuliah Fisiologi Manusia: meliputi teori dan praktikum berbobot 2sks.. Mata kuliah ini merupakan mata kuliah dasar untuk memahami fungsi normal dari tubuh manusia. Mata kuliah ini meliputi struktur tubuh manusia, fisiologi pencernaan, fisiologi kardiovaskuler, fisiologi respirasi, metabolisme, fisiologi otot, fisiologi sistema saraf dan otot, fisiologi sistem ekskresi, Metabolisme dan termoregulasi, dan fisiologi sistem hormonal. Kegiatan pembelajaran matakuliah ini meliputi ceramah, diskusi, praktikum dan presentasi. Penilaian kemampuan mahasiswa berdasar pada ujian tugas mandiri, tugas praktikum kelompok, tengah semester, dan ujian akhir semester</w:t>
      </w:r>
    </w:p>
    <w:p>
      <w:pPr>
        <w:spacing w:after="0" w:line="240" w:lineRule="auto"/>
        <w:jc w:val="both"/>
        <w:rPr>
          <w:rFonts w:ascii="Tahoma" w:hAnsi="Tahoma" w:cs="Tahoma"/>
          <w:sz w:val="20"/>
          <w:szCs w:val="20"/>
        </w:rPr>
      </w:pPr>
    </w:p>
    <w:p>
      <w:pPr>
        <w:spacing w:after="0" w:line="240" w:lineRule="auto"/>
        <w:rPr>
          <w:rFonts w:ascii="Tahoma" w:hAnsi="Tahoma" w:cs="Tahoma"/>
          <w:sz w:val="20"/>
          <w:szCs w:val="20"/>
        </w:rPr>
      </w:pPr>
    </w:p>
    <w:p>
      <w:pPr>
        <w:pStyle w:val="15"/>
        <w:numPr>
          <w:ilvl w:val="0"/>
          <w:numId w:val="1"/>
        </w:numPr>
        <w:ind w:left="426" w:hanging="426"/>
        <w:jc w:val="both"/>
        <w:rPr>
          <w:rFonts w:ascii="Tahoma" w:hAnsi="Tahoma" w:cs="Tahoma"/>
          <w:b/>
          <w:caps/>
          <w:color w:val="000000" w:themeColor="text1"/>
          <w:sz w:val="20"/>
          <w:szCs w:val="20"/>
          <w14:textFill>
            <w14:solidFill>
              <w14:schemeClr w14:val="tx1"/>
            </w14:solidFill>
          </w14:textFill>
        </w:rPr>
      </w:pPr>
      <w:bookmarkStart w:id="0" w:name="_Hlk94671394"/>
      <w:r>
        <w:rPr>
          <w:rFonts w:ascii="Tahoma" w:hAnsi="Tahoma" w:cs="Tahoma"/>
          <w:b/>
          <w:caps/>
          <w:color w:val="000000" w:themeColor="text1"/>
          <w:sz w:val="20"/>
          <w:szCs w:val="20"/>
          <w14:textFill>
            <w14:solidFill>
              <w14:schemeClr w14:val="tx1"/>
            </w14:solidFill>
          </w14:textFill>
        </w:rPr>
        <w:t xml:space="preserve">Capaian PembelajaraN Lulusan (CPL) Prodi </w:t>
      </w:r>
      <w:r>
        <w:rPr>
          <w:rFonts w:ascii="Tahoma" w:hAnsi="Tahoma" w:cs="Tahoma"/>
          <w:b/>
          <w:caps/>
          <w:color w:val="000000" w:themeColor="text1"/>
          <w:sz w:val="20"/>
          <w:szCs w:val="20"/>
          <w:lang w:val="en-US"/>
          <w14:textFill>
            <w14:solidFill>
              <w14:schemeClr w14:val="tx1"/>
            </w14:solidFill>
          </w14:textFill>
        </w:rPr>
        <w:t>(</w:t>
      </w:r>
      <w:r>
        <w:rPr>
          <w:color w:val="000000" w:themeColor="text1"/>
          <w14:textFill>
            <w14:solidFill>
              <w14:schemeClr w14:val="tx1"/>
            </w14:solidFill>
          </w14:textFill>
        </w:rPr>
        <w:t>sikap, ketrampilan umum, ketrampilan khusus, dan pengetahuan</w:t>
      </w:r>
      <w:r>
        <w:rPr>
          <w:rFonts w:ascii="Tahoma" w:hAnsi="Tahoma" w:cs="Tahoma"/>
          <w:b/>
          <w:caps/>
          <w:color w:val="000000" w:themeColor="text1"/>
          <w:sz w:val="20"/>
          <w:szCs w:val="20"/>
          <w:lang w:val="en-US"/>
          <w14:textFill>
            <w14:solidFill>
              <w14:schemeClr w14:val="tx1"/>
            </w14:solidFill>
          </w14:textFill>
        </w:rPr>
        <w:t xml:space="preserve">) </w:t>
      </w:r>
    </w:p>
    <w:p>
      <w:pPr>
        <w:pStyle w:val="15"/>
        <w:numPr>
          <w:ilvl w:val="0"/>
          <w:numId w:val="2"/>
        </w:numPr>
        <w:spacing w:after="0"/>
        <w:ind w:left="851" w:hanging="284"/>
        <w:jc w:val="both"/>
        <w:rPr>
          <w:rFonts w:ascii="Tahoma" w:hAnsi="Tahoma" w:cs="Tahoma"/>
          <w:b/>
          <w:caps/>
          <w:sz w:val="20"/>
          <w:szCs w:val="20"/>
        </w:rPr>
      </w:pPr>
      <w:r>
        <w:rPr>
          <w:rFonts w:ascii="Tahoma" w:hAnsi="Tahoma" w:cs="Tahoma"/>
          <w:b/>
          <w:caps/>
          <w:sz w:val="20"/>
          <w:szCs w:val="20"/>
          <w:lang w:val="en-US"/>
        </w:rPr>
        <w:t>s</w:t>
      </w:r>
      <w:r>
        <w:rPr>
          <w:rFonts w:ascii="Tahoma" w:hAnsi="Tahoma" w:cs="Tahoma"/>
          <w:b/>
          <w:sz w:val="20"/>
          <w:szCs w:val="20"/>
          <w:lang w:val="en-US"/>
        </w:rPr>
        <w:t>ikap</w:t>
      </w:r>
    </w:p>
    <w:p>
      <w:pPr>
        <w:pStyle w:val="8"/>
        <w:numPr>
          <w:ilvl w:val="0"/>
          <w:numId w:val="3"/>
        </w:numPr>
        <w:tabs>
          <w:tab w:val="left" w:pos="0"/>
        </w:tabs>
        <w:spacing w:before="0" w:beforeAutospacing="0" w:after="0" w:afterAutospacing="0" w:line="276" w:lineRule="auto"/>
        <w:ind w:left="851" w:hanging="284"/>
        <w:jc w:val="both"/>
        <w:rPr>
          <w:rFonts w:ascii="Tahoma" w:hAnsi="Tahoma" w:cs="Tahoma"/>
          <w:sz w:val="22"/>
          <w:szCs w:val="20"/>
        </w:rPr>
      </w:pPr>
      <w:r>
        <w:rPr>
          <w:rFonts w:ascii="Tahoma" w:hAnsi="Tahoma" w:cs="Tahoma"/>
          <w:sz w:val="22"/>
          <w:szCs w:val="20"/>
        </w:rPr>
        <w:t>Bertakwa kepada Tuhan Yang Maha Esa dan mampu menunjukkan sikap religius dan berkarakter</w:t>
      </w:r>
    </w:p>
    <w:p>
      <w:pPr>
        <w:pStyle w:val="8"/>
        <w:numPr>
          <w:ilvl w:val="0"/>
          <w:numId w:val="3"/>
        </w:numPr>
        <w:tabs>
          <w:tab w:val="left" w:pos="0"/>
        </w:tabs>
        <w:spacing w:before="0" w:beforeAutospacing="0" w:after="0" w:afterAutospacing="0" w:line="276" w:lineRule="auto"/>
        <w:ind w:left="851" w:hanging="284"/>
        <w:jc w:val="both"/>
        <w:rPr>
          <w:rFonts w:ascii="Tahoma" w:hAnsi="Tahoma" w:cs="Tahoma"/>
          <w:sz w:val="22"/>
          <w:szCs w:val="20"/>
        </w:rPr>
      </w:pPr>
      <w:r>
        <w:rPr>
          <w:rFonts w:ascii="Tahoma" w:hAnsi="Tahoma" w:cs="Tahoma"/>
          <w:sz w:val="22"/>
          <w:szCs w:val="20"/>
        </w:rPr>
        <w:t>Menunjukkan sikap bertanggungjawab dan mandiri atas pekerjaan yang ditugaskan</w:t>
      </w:r>
    </w:p>
    <w:p>
      <w:pPr>
        <w:pStyle w:val="8"/>
        <w:numPr>
          <w:ilvl w:val="0"/>
          <w:numId w:val="3"/>
        </w:numPr>
        <w:tabs>
          <w:tab w:val="left" w:pos="0"/>
        </w:tabs>
        <w:spacing w:before="0" w:beforeAutospacing="0" w:after="0" w:afterAutospacing="0" w:line="276" w:lineRule="auto"/>
        <w:ind w:left="851" w:hanging="284"/>
        <w:jc w:val="both"/>
        <w:rPr>
          <w:rFonts w:ascii="Tahoma" w:hAnsi="Tahoma" w:cs="Tahoma"/>
          <w:sz w:val="22"/>
          <w:szCs w:val="20"/>
        </w:rPr>
      </w:pPr>
      <w:r>
        <w:rPr>
          <w:rFonts w:ascii="Tahoma" w:hAnsi="Tahoma" w:cs="Tahoma"/>
          <w:sz w:val="22"/>
          <w:szCs w:val="20"/>
          <w:lang w:val="en-US"/>
        </w:rPr>
        <w:t xml:space="preserve">Menunjukkan perilaku aktif yang konsisten dilakukan selama perkuliahan berlangsung </w:t>
      </w:r>
    </w:p>
    <w:p>
      <w:pPr>
        <w:pStyle w:val="15"/>
        <w:numPr>
          <w:ilvl w:val="0"/>
          <w:numId w:val="2"/>
        </w:numPr>
        <w:spacing w:after="0"/>
        <w:ind w:left="851" w:hanging="284"/>
        <w:jc w:val="both"/>
        <w:rPr>
          <w:rFonts w:ascii="Tahoma" w:hAnsi="Tahoma" w:cs="Tahoma"/>
          <w:b/>
          <w:szCs w:val="20"/>
        </w:rPr>
      </w:pPr>
      <w:r>
        <w:rPr>
          <w:rFonts w:ascii="Tahoma" w:hAnsi="Tahoma" w:cs="Tahoma"/>
          <w:b/>
          <w:sz w:val="20"/>
          <w:szCs w:val="20"/>
          <w:lang w:val="en-US"/>
        </w:rPr>
        <w:t xml:space="preserve">Keterampilan Umum </w:t>
      </w:r>
    </w:p>
    <w:p>
      <w:pPr>
        <w:pStyle w:val="8"/>
        <w:numPr>
          <w:ilvl w:val="0"/>
          <w:numId w:val="4"/>
        </w:numPr>
        <w:spacing w:before="0" w:beforeAutospacing="0" w:after="0" w:afterAutospacing="0" w:line="276" w:lineRule="auto"/>
        <w:ind w:left="851" w:hanging="284"/>
        <w:jc w:val="both"/>
        <w:rPr>
          <w:rFonts w:ascii="Tahoma" w:hAnsi="Tahoma" w:cs="Tahoma"/>
          <w:sz w:val="22"/>
          <w:szCs w:val="20"/>
        </w:rPr>
      </w:pPr>
      <w:r>
        <w:rPr>
          <w:rFonts w:ascii="Tahoma" w:hAnsi="Tahoma" w:cs="Tahoma"/>
          <w:sz w:val="22"/>
          <w:szCs w:val="20"/>
          <w:lang w:val="en-US"/>
        </w:rPr>
        <w:t xml:space="preserve">Memiliki keterampilan dalam </w:t>
      </w:r>
      <w:r>
        <w:rPr>
          <w:rFonts w:ascii="Tahoma" w:hAnsi="Tahoma" w:cs="Tahoma"/>
          <w:sz w:val="22"/>
          <w:szCs w:val="20"/>
        </w:rPr>
        <w:t>mengerjakan</w:t>
      </w:r>
      <w:r>
        <w:rPr>
          <w:rFonts w:ascii="Tahoma" w:hAnsi="Tahoma" w:cs="Tahoma"/>
          <w:sz w:val="22"/>
          <w:szCs w:val="20"/>
          <w:lang w:val="en-US"/>
        </w:rPr>
        <w:t xml:space="preserve"> tugas</w:t>
      </w:r>
    </w:p>
    <w:p>
      <w:pPr>
        <w:pStyle w:val="8"/>
        <w:numPr>
          <w:ilvl w:val="0"/>
          <w:numId w:val="4"/>
        </w:numPr>
        <w:spacing w:before="0" w:beforeAutospacing="0" w:after="0" w:afterAutospacing="0" w:line="276" w:lineRule="auto"/>
        <w:ind w:left="851" w:hanging="284"/>
        <w:jc w:val="both"/>
        <w:rPr>
          <w:rFonts w:ascii="Tahoma" w:hAnsi="Tahoma" w:cs="Tahoma"/>
          <w:sz w:val="22"/>
          <w:szCs w:val="20"/>
          <w:lang w:val="en-US"/>
        </w:rPr>
      </w:pPr>
      <w:r>
        <w:rPr>
          <w:rFonts w:ascii="Tahoma" w:hAnsi="Tahoma" w:cs="Tahoma"/>
          <w:sz w:val="22"/>
          <w:szCs w:val="20"/>
        </w:rPr>
        <w:t xml:space="preserve">Memiliki kemampuan berkomunikasi </w:t>
      </w:r>
      <w:r>
        <w:rPr>
          <w:rFonts w:ascii="Tahoma" w:hAnsi="Tahoma" w:cs="Tahoma"/>
          <w:sz w:val="22"/>
          <w:szCs w:val="20"/>
          <w:lang w:val="en-US"/>
        </w:rPr>
        <w:t>secara efektif, berfikir kritis, dan membuat keputusan secara tepat</w:t>
      </w:r>
    </w:p>
    <w:p>
      <w:pPr>
        <w:pStyle w:val="8"/>
        <w:numPr>
          <w:ilvl w:val="0"/>
          <w:numId w:val="4"/>
        </w:numPr>
        <w:spacing w:before="0" w:beforeAutospacing="0" w:after="0" w:afterAutospacing="0" w:line="276" w:lineRule="auto"/>
        <w:ind w:left="851" w:hanging="284"/>
        <w:jc w:val="both"/>
        <w:rPr>
          <w:rFonts w:ascii="Tahoma" w:hAnsi="Tahoma" w:cs="Tahoma"/>
          <w:sz w:val="22"/>
          <w:szCs w:val="20"/>
        </w:rPr>
      </w:pPr>
      <w:r>
        <w:rPr>
          <w:rFonts w:ascii="Tahoma" w:hAnsi="Tahoma" w:cs="Tahoma"/>
          <w:sz w:val="22"/>
          <w:szCs w:val="20"/>
          <w:lang w:val="en-US"/>
        </w:rPr>
        <w:t xml:space="preserve">Memiliki kemampuan menganalisa dan menerapkan berbagai situasi yang terjadi di lapangan </w:t>
      </w:r>
    </w:p>
    <w:p>
      <w:pPr>
        <w:pStyle w:val="15"/>
        <w:numPr>
          <w:ilvl w:val="0"/>
          <w:numId w:val="2"/>
        </w:numPr>
        <w:spacing w:after="0"/>
        <w:ind w:left="851" w:hanging="284"/>
        <w:jc w:val="both"/>
        <w:rPr>
          <w:rFonts w:ascii="Tahoma" w:hAnsi="Tahoma" w:cs="Tahoma"/>
          <w:b/>
          <w:szCs w:val="20"/>
        </w:rPr>
      </w:pPr>
      <w:r>
        <w:rPr>
          <w:rFonts w:ascii="Tahoma" w:hAnsi="Tahoma" w:cs="Tahoma"/>
          <w:b/>
          <w:szCs w:val="20"/>
          <w:lang w:val="en-US"/>
        </w:rPr>
        <w:t>Keterampilan Khusus</w:t>
      </w:r>
    </w:p>
    <w:p>
      <w:pPr>
        <w:pStyle w:val="15"/>
        <w:numPr>
          <w:ilvl w:val="0"/>
          <w:numId w:val="5"/>
        </w:numPr>
        <w:spacing w:after="0"/>
        <w:ind w:left="900"/>
        <w:jc w:val="both"/>
        <w:rPr>
          <w:rFonts w:ascii="Tahoma" w:hAnsi="Tahoma" w:cs="Tahoma"/>
          <w:bCs/>
          <w:szCs w:val="20"/>
          <w:lang w:val="en-US"/>
        </w:rPr>
      </w:pPr>
      <w:r>
        <w:rPr>
          <w:rFonts w:ascii="Tahoma" w:hAnsi="Tahoma" w:cs="Tahoma"/>
          <w:szCs w:val="20"/>
          <w:lang w:val="en-US"/>
        </w:rPr>
        <w:t>Memiliki kemampuan dalam menguasai pembahasan tentang kebugaran jasmani, kelelahan, kekuatan, kemampuan aerobik dan anaerobik, serta asupan cairan selama beraktivitas fisik</w:t>
      </w:r>
    </w:p>
    <w:p>
      <w:pPr>
        <w:pStyle w:val="15"/>
        <w:numPr>
          <w:ilvl w:val="0"/>
          <w:numId w:val="2"/>
        </w:numPr>
        <w:spacing w:after="0"/>
        <w:ind w:left="993" w:hanging="426"/>
        <w:jc w:val="both"/>
        <w:rPr>
          <w:rFonts w:ascii="Tahoma" w:hAnsi="Tahoma" w:cs="Tahoma"/>
          <w:b/>
          <w:szCs w:val="20"/>
        </w:rPr>
      </w:pPr>
      <w:r>
        <w:rPr>
          <w:rFonts w:ascii="Tahoma" w:hAnsi="Tahoma" w:cs="Tahoma"/>
          <w:b/>
          <w:szCs w:val="20"/>
          <w:lang w:val="en-US"/>
        </w:rPr>
        <w:t>Pengetahuan</w:t>
      </w:r>
    </w:p>
    <w:p>
      <w:pPr>
        <w:pStyle w:val="8"/>
        <w:numPr>
          <w:ilvl w:val="0"/>
          <w:numId w:val="6"/>
        </w:numPr>
        <w:spacing w:before="0" w:beforeAutospacing="0" w:after="0" w:afterAutospacing="0" w:line="276" w:lineRule="auto"/>
        <w:ind w:left="993" w:hanging="426"/>
        <w:jc w:val="both"/>
        <w:rPr>
          <w:rFonts w:ascii="Tahoma" w:hAnsi="Tahoma" w:cs="Tahoma"/>
          <w:sz w:val="22"/>
          <w:szCs w:val="20"/>
        </w:rPr>
      </w:pPr>
      <w:r>
        <w:rPr>
          <w:rFonts w:ascii="Tahoma" w:hAnsi="Tahoma" w:cs="Tahoma"/>
          <w:sz w:val="22"/>
          <w:szCs w:val="20"/>
        </w:rPr>
        <w:t xml:space="preserve">Menguasai konsep, teori, dan </w:t>
      </w:r>
      <w:r>
        <w:rPr>
          <w:rFonts w:ascii="Tahoma" w:hAnsi="Tahoma" w:cs="Tahoma"/>
          <w:sz w:val="22"/>
          <w:szCs w:val="20"/>
          <w:lang w:val="en-US"/>
        </w:rPr>
        <w:t xml:space="preserve">pengalaman praktis untuk penerapan fisiologi </w:t>
      </w:r>
    </w:p>
    <w:p>
      <w:pPr>
        <w:pStyle w:val="8"/>
        <w:numPr>
          <w:ilvl w:val="0"/>
          <w:numId w:val="6"/>
        </w:numPr>
        <w:spacing w:before="0" w:beforeAutospacing="0" w:after="0" w:afterAutospacing="0" w:line="276" w:lineRule="auto"/>
        <w:ind w:left="993" w:hanging="426"/>
        <w:jc w:val="both"/>
        <w:rPr>
          <w:rFonts w:ascii="Tahoma" w:hAnsi="Tahoma" w:cs="Tahoma"/>
          <w:sz w:val="22"/>
          <w:szCs w:val="20"/>
        </w:rPr>
      </w:pPr>
      <w:r>
        <w:rPr>
          <w:rFonts w:ascii="Tahoma" w:hAnsi="Tahoma" w:cs="Tahoma"/>
          <w:sz w:val="22"/>
          <w:szCs w:val="20"/>
        </w:rPr>
        <w:t xml:space="preserve">Mampu mengembangkan, menerapkan dan mengantisipasi berbagai macam </w:t>
      </w:r>
      <w:r>
        <w:rPr>
          <w:rFonts w:ascii="Tahoma" w:hAnsi="Tahoma" w:cs="Tahoma"/>
          <w:sz w:val="22"/>
          <w:szCs w:val="20"/>
          <w:lang w:val="en-US"/>
        </w:rPr>
        <w:t>fenomena fisiologis</w:t>
      </w:r>
      <w:r>
        <w:rPr>
          <w:rFonts w:ascii="Tahoma" w:hAnsi="Tahoma" w:cs="Tahoma"/>
          <w:sz w:val="22"/>
          <w:szCs w:val="20"/>
        </w:rPr>
        <w:t xml:space="preserve"> yang terjadi di dunia olahraga</w:t>
      </w:r>
    </w:p>
    <w:p>
      <w:pPr>
        <w:pStyle w:val="8"/>
        <w:spacing w:before="0" w:beforeAutospacing="0" w:after="0" w:afterAutospacing="0" w:line="276" w:lineRule="auto"/>
        <w:ind w:left="567"/>
        <w:jc w:val="both"/>
        <w:rPr>
          <w:rFonts w:ascii="Tahoma" w:hAnsi="Tahoma" w:cs="Tahoma"/>
          <w:sz w:val="22"/>
          <w:szCs w:val="20"/>
          <w:lang w:val="en-US"/>
        </w:rPr>
      </w:pPr>
    </w:p>
    <w:p>
      <w:pPr>
        <w:pStyle w:val="8"/>
        <w:spacing w:before="0" w:beforeAutospacing="0" w:after="0" w:afterAutospacing="0" w:line="276" w:lineRule="auto"/>
        <w:ind w:left="567"/>
        <w:jc w:val="both"/>
        <w:rPr>
          <w:rFonts w:ascii="Tahoma" w:hAnsi="Tahoma" w:cs="Tahoma"/>
          <w:sz w:val="22"/>
          <w:szCs w:val="20"/>
          <w:lang w:val="en-US"/>
        </w:rPr>
      </w:pPr>
    </w:p>
    <w:p>
      <w:pPr>
        <w:pStyle w:val="8"/>
        <w:spacing w:before="0" w:beforeAutospacing="0" w:after="0" w:afterAutospacing="0" w:line="276" w:lineRule="auto"/>
        <w:ind w:left="567"/>
        <w:jc w:val="both"/>
        <w:rPr>
          <w:rFonts w:ascii="Tahoma" w:hAnsi="Tahoma" w:cs="Tahoma"/>
          <w:sz w:val="22"/>
          <w:szCs w:val="20"/>
          <w:lang w:val="en-US"/>
        </w:rPr>
      </w:pPr>
    </w:p>
    <w:p>
      <w:pPr>
        <w:pStyle w:val="8"/>
        <w:spacing w:before="0" w:beforeAutospacing="0" w:after="0" w:afterAutospacing="0"/>
        <w:jc w:val="both"/>
        <w:rPr>
          <w:rFonts w:ascii="Tahoma" w:hAnsi="Tahoma" w:cs="Tahoma"/>
          <w:sz w:val="20"/>
          <w:szCs w:val="20"/>
          <w:lang w:val="en-US"/>
        </w:rPr>
      </w:pPr>
    </w:p>
    <w:p>
      <w:pPr>
        <w:spacing w:after="0" w:line="240" w:lineRule="auto"/>
        <w:jc w:val="both"/>
        <w:rPr>
          <w:color w:val="FF0000"/>
        </w:rPr>
      </w:pPr>
    </w:p>
    <w:p>
      <w:pPr>
        <w:spacing w:after="0" w:line="240" w:lineRule="auto"/>
        <w:jc w:val="both"/>
        <w:rPr>
          <w:color w:val="FF0000"/>
        </w:rPr>
      </w:pPr>
    </w:p>
    <w:p>
      <w:pPr>
        <w:spacing w:after="0" w:line="240" w:lineRule="auto"/>
        <w:jc w:val="both"/>
        <w:rPr>
          <w:color w:val="FF0000"/>
        </w:rPr>
      </w:pPr>
    </w:p>
    <w:p>
      <w:pPr>
        <w:spacing w:after="0" w:line="240" w:lineRule="auto"/>
        <w:jc w:val="both"/>
        <w:rPr>
          <w:color w:val="FF0000"/>
        </w:rPr>
      </w:pPr>
    </w:p>
    <w:p>
      <w:pPr>
        <w:spacing w:after="0" w:line="240" w:lineRule="auto"/>
        <w:jc w:val="both"/>
        <w:rPr>
          <w:color w:val="FF0000"/>
        </w:rPr>
      </w:pPr>
    </w:p>
    <w:p>
      <w:pPr>
        <w:spacing w:after="0" w:line="240" w:lineRule="auto"/>
        <w:jc w:val="both"/>
        <w:rPr>
          <w:color w:val="FF0000"/>
        </w:rPr>
      </w:pPr>
    </w:p>
    <w:p>
      <w:pPr>
        <w:pStyle w:val="15"/>
        <w:numPr>
          <w:ilvl w:val="0"/>
          <w:numId w:val="1"/>
        </w:numPr>
        <w:spacing w:after="0" w:line="240" w:lineRule="auto"/>
        <w:jc w:val="both"/>
        <w:rPr>
          <w:rFonts w:ascii="Tahoma" w:hAnsi="Tahoma" w:cs="Tahoma"/>
          <w:b/>
          <w:color w:val="000000" w:themeColor="text1"/>
          <w:sz w:val="20"/>
          <w:szCs w:val="20"/>
          <w14:textFill>
            <w14:solidFill>
              <w14:schemeClr w14:val="tx1"/>
            </w14:solidFill>
          </w14:textFill>
        </w:rPr>
      </w:pPr>
      <w:r>
        <w:rPr>
          <w:rFonts w:ascii="Tahoma" w:hAnsi="Tahoma" w:cs="Tahoma"/>
          <w:b/>
          <w:color w:val="000000" w:themeColor="text1"/>
          <w:sz w:val="20"/>
          <w:szCs w:val="20"/>
          <w:lang w:val="en-US"/>
          <w14:textFill>
            <w14:solidFill>
              <w14:schemeClr w14:val="tx1"/>
            </w14:solidFill>
          </w14:textFill>
        </w:rPr>
        <w:t>BAHAN KAJIAN / POKOK BAHASAN</w:t>
      </w:r>
    </w:p>
    <w:p>
      <w:pPr>
        <w:pStyle w:val="15"/>
        <w:spacing w:after="0" w:line="240" w:lineRule="auto"/>
        <w:ind w:left="1080"/>
        <w:jc w:val="both"/>
        <w:rPr>
          <w:color w:val="000000" w:themeColor="text1"/>
          <w:lang w:val="sv-SE"/>
          <w14:textFill>
            <w14:solidFill>
              <w14:schemeClr w14:val="tx1"/>
            </w14:solidFill>
          </w14:textFill>
        </w:rPr>
      </w:pPr>
      <w:r>
        <w:rPr>
          <w:color w:val="000000" w:themeColor="text1"/>
          <w14:textFill>
            <w14:solidFill>
              <w14:schemeClr w14:val="tx1"/>
            </w14:solidFill>
          </w14:textFill>
        </w:rPr>
        <w:t xml:space="preserve">1. </w:t>
      </w:r>
      <w:r>
        <w:rPr>
          <w:color w:val="000000" w:themeColor="text1"/>
          <w:lang w:val="sv-SE"/>
          <w14:textFill>
            <w14:solidFill>
              <w14:schemeClr w14:val="tx1"/>
            </w14:solidFill>
          </w14:textFill>
        </w:rPr>
        <w:t>Strutur tubuh mekanisme dan fungsinya</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14:textFill>
            <w14:solidFill>
              <w14:schemeClr w14:val="tx1"/>
            </w14:solidFill>
          </w14:textFill>
        </w:rPr>
        <w:t>2.</w:t>
      </w:r>
      <w:r>
        <w:rPr>
          <w:color w:val="000000" w:themeColor="text1"/>
          <w:lang w:val="en-US"/>
          <w14:textFill>
            <w14:solidFill>
              <w14:schemeClr w14:val="tx1"/>
            </w14:solidFill>
          </w14:textFill>
        </w:rPr>
        <w:t xml:space="preserve"> Fisiologi sistem pencernaan makanan</w:t>
      </w:r>
    </w:p>
    <w:p>
      <w:pPr>
        <w:pStyle w:val="15"/>
        <w:spacing w:after="0" w:line="240" w:lineRule="auto"/>
        <w:ind w:left="1080"/>
        <w:jc w:val="both"/>
        <w:rPr>
          <w:color w:val="000000" w:themeColor="text1"/>
          <w14:textFill>
            <w14:solidFill>
              <w14:schemeClr w14:val="tx1"/>
            </w14:solidFill>
          </w14:textFill>
        </w:rPr>
      </w:pPr>
      <w:r>
        <w:rPr>
          <w:color w:val="000000" w:themeColor="text1"/>
          <w14:textFill>
            <w14:solidFill>
              <w14:schemeClr w14:val="tx1"/>
            </w14:solidFill>
          </w14:textFill>
        </w:rPr>
        <w:t>3</w:t>
      </w:r>
      <w:r>
        <w:rPr>
          <w:color w:val="000000" w:themeColor="text1"/>
          <w:lang w:val="en-US"/>
          <w14:textFill>
            <w14:solidFill>
              <w14:schemeClr w14:val="tx1"/>
            </w14:solidFill>
          </w14:textFill>
        </w:rPr>
        <w:t>.</w:t>
      </w:r>
      <w:r>
        <w:t xml:space="preserve"> </w:t>
      </w:r>
      <w:r>
        <w:rPr>
          <w:color w:val="000000" w:themeColor="text1"/>
          <w14:textFill>
            <w14:solidFill>
              <w14:schemeClr w14:val="tx1"/>
            </w14:solidFill>
          </w14:textFill>
        </w:rPr>
        <w:t>Fungsi sistem kardiovaskuler dan peredaran darah.</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4. Fisiologi system respirasi. </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14:textFill>
            <w14:solidFill>
              <w14:schemeClr w14:val="tx1"/>
            </w14:solidFill>
          </w14:textFill>
        </w:rPr>
        <w:t>5.</w:t>
      </w:r>
      <w:r>
        <w:rPr>
          <w:color w:val="000000" w:themeColor="text1"/>
          <w:lang w:val="en-US"/>
          <w14:textFill>
            <w14:solidFill>
              <w14:schemeClr w14:val="tx1"/>
            </w14:solidFill>
          </w14:textFill>
        </w:rPr>
        <w:t xml:space="preserve"> Sistem metabolisme </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14:textFill>
            <w14:solidFill>
              <w14:schemeClr w14:val="tx1"/>
            </w14:solidFill>
          </w14:textFill>
        </w:rPr>
        <w:t>6.</w:t>
      </w:r>
      <w:r>
        <w:rPr>
          <w:color w:val="000000" w:themeColor="text1"/>
          <w:lang w:val="en-US"/>
          <w14:textFill>
            <w14:solidFill>
              <w14:schemeClr w14:val="tx1"/>
            </w14:solidFill>
          </w14:textFill>
        </w:rPr>
        <w:t xml:space="preserve"> Fungsi fisiologis otot, fungsi sistem saraf, dan fungsi pancaindra pada manusia</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7. Sistem pembuangan pada manusia</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14:textFill>
            <w14:solidFill>
              <w14:schemeClr w14:val="tx1"/>
            </w14:solidFill>
          </w14:textFill>
        </w:rPr>
        <w:t>8.</w:t>
      </w:r>
      <w:r>
        <w:rPr>
          <w:color w:val="000000" w:themeColor="text1"/>
          <w:lang w:val="en-US"/>
          <w14:textFill>
            <w14:solidFill>
              <w14:schemeClr w14:val="tx1"/>
            </w14:solidFill>
          </w14:textFill>
        </w:rPr>
        <w:t xml:space="preserve"> Fungsi sistem hormonal </w:t>
      </w:r>
    </w:p>
    <w:p>
      <w:pPr>
        <w:pStyle w:val="15"/>
        <w:spacing w:after="0" w:line="240" w:lineRule="auto"/>
        <w:ind w:left="1080"/>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9. Gerak refleks dan reaksi sistem saraf</w:t>
      </w:r>
    </w:p>
    <w:p>
      <w:pPr>
        <w:pStyle w:val="15"/>
        <w:spacing w:after="0" w:line="240" w:lineRule="auto"/>
        <w:ind w:left="1080"/>
        <w:jc w:val="both"/>
        <w:rPr>
          <w:color w:val="000000" w:themeColor="text1"/>
          <w14:textFill>
            <w14:solidFill>
              <w14:schemeClr w14:val="tx1"/>
            </w14:solidFill>
          </w14:textFill>
        </w:rPr>
      </w:pPr>
    </w:p>
    <w:p>
      <w:pPr>
        <w:pStyle w:val="15"/>
        <w:spacing w:after="0" w:line="240" w:lineRule="auto"/>
        <w:ind w:left="1080"/>
        <w:jc w:val="both"/>
        <w:rPr>
          <w:color w:val="000000" w:themeColor="text1"/>
          <w14:textFill>
            <w14:solidFill>
              <w14:schemeClr w14:val="tx1"/>
            </w14:solidFill>
          </w14:textFill>
        </w:rPr>
      </w:pPr>
    </w:p>
    <w:bookmarkEnd w:id="0"/>
    <w:p>
      <w:pPr>
        <w:pStyle w:val="15"/>
        <w:spacing w:after="0" w:line="240" w:lineRule="auto"/>
        <w:ind w:left="1080"/>
        <w:jc w:val="both"/>
        <w:rPr>
          <w:color w:val="000000" w:themeColor="text1"/>
          <w14:textFill>
            <w14:solidFill>
              <w14:schemeClr w14:val="tx1"/>
            </w14:solidFill>
          </w14:textFill>
        </w:rPr>
      </w:pPr>
    </w:p>
    <w:p>
      <w:pPr>
        <w:pStyle w:val="15"/>
        <w:spacing w:after="0" w:line="240" w:lineRule="auto"/>
        <w:ind w:left="1080"/>
        <w:jc w:val="both"/>
        <w:rPr>
          <w:color w:val="000000" w:themeColor="text1"/>
          <w14:textFill>
            <w14:solidFill>
              <w14:schemeClr w14:val="tx1"/>
            </w14:solidFill>
          </w14:textFill>
        </w:rPr>
      </w:pPr>
    </w:p>
    <w:p>
      <w:pPr>
        <w:pStyle w:val="15"/>
        <w:spacing w:after="0" w:line="240" w:lineRule="auto"/>
        <w:ind w:left="1080"/>
        <w:jc w:val="both"/>
        <w:rPr>
          <w:color w:val="000000" w:themeColor="text1"/>
          <w14:textFill>
            <w14:solidFill>
              <w14:schemeClr w14:val="tx1"/>
            </w14:solidFill>
          </w14:textFill>
        </w:rPr>
      </w:pPr>
    </w:p>
    <w:p>
      <w:pPr>
        <w:pStyle w:val="15"/>
        <w:numPr>
          <w:ilvl w:val="0"/>
          <w:numId w:val="1"/>
        </w:numPr>
        <w:jc w:val="both"/>
        <w:rPr>
          <w:rFonts w:ascii="Tahoma" w:hAnsi="Tahoma" w:cs="Tahoma"/>
          <w:b/>
          <w:caps/>
          <w:sz w:val="20"/>
          <w:szCs w:val="20"/>
        </w:rPr>
      </w:pPr>
      <w:r>
        <w:rPr>
          <w:rFonts w:ascii="Tahoma" w:hAnsi="Tahoma" w:cs="Tahoma"/>
          <w:b/>
          <w:caps/>
          <w:sz w:val="20"/>
          <w:szCs w:val="20"/>
        </w:rPr>
        <w:t>MATRIK RENCANA PEMBELAJARAN</w:t>
      </w:r>
    </w:p>
    <w:tbl>
      <w:tblPr>
        <w:tblStyle w:val="11"/>
        <w:tblW w:w="14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126"/>
        <w:gridCol w:w="1800"/>
        <w:gridCol w:w="1470"/>
        <w:gridCol w:w="1860"/>
        <w:gridCol w:w="1800"/>
        <w:gridCol w:w="1170"/>
        <w:gridCol w:w="117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98" w:type="dxa"/>
          </w:tcPr>
          <w:p>
            <w:pPr>
              <w:spacing w:after="0" w:line="240" w:lineRule="auto"/>
              <w:jc w:val="center"/>
              <w:rPr>
                <w:rFonts w:ascii="Arial" w:hAnsi="Arial" w:cs="Arial"/>
                <w:sz w:val="18"/>
                <w:szCs w:val="18"/>
              </w:rPr>
            </w:pPr>
            <w:r>
              <w:rPr>
                <w:rFonts w:ascii="Arial" w:hAnsi="Arial" w:cs="Arial"/>
                <w:sz w:val="18"/>
                <w:szCs w:val="18"/>
              </w:rPr>
              <w:t>(1)</w:t>
            </w:r>
          </w:p>
        </w:tc>
        <w:tc>
          <w:tcPr>
            <w:tcW w:w="2126" w:type="dxa"/>
            <w:vAlign w:val="center"/>
          </w:tcPr>
          <w:p>
            <w:pPr>
              <w:spacing w:after="0" w:line="240" w:lineRule="auto"/>
              <w:jc w:val="center"/>
              <w:rPr>
                <w:rFonts w:ascii="Arial" w:hAnsi="Arial" w:cs="Arial"/>
                <w:sz w:val="18"/>
                <w:szCs w:val="18"/>
              </w:rPr>
            </w:pPr>
            <w:r>
              <w:rPr>
                <w:rFonts w:ascii="Arial" w:hAnsi="Arial" w:cs="Arial"/>
                <w:sz w:val="18"/>
                <w:szCs w:val="18"/>
              </w:rPr>
              <w:t>(2)</w:t>
            </w:r>
          </w:p>
        </w:tc>
        <w:tc>
          <w:tcPr>
            <w:tcW w:w="1800" w:type="dxa"/>
            <w:vAlign w:val="center"/>
          </w:tcPr>
          <w:p>
            <w:pPr>
              <w:spacing w:after="0" w:line="240" w:lineRule="auto"/>
              <w:jc w:val="center"/>
              <w:rPr>
                <w:rFonts w:ascii="Arial" w:hAnsi="Arial" w:cs="Arial"/>
                <w:sz w:val="18"/>
                <w:szCs w:val="18"/>
              </w:rPr>
            </w:pPr>
            <w:r>
              <w:rPr>
                <w:rFonts w:ascii="Arial" w:hAnsi="Arial" w:cs="Arial"/>
                <w:sz w:val="18"/>
                <w:szCs w:val="18"/>
              </w:rPr>
              <w:t>(3)</w:t>
            </w:r>
          </w:p>
        </w:tc>
        <w:tc>
          <w:tcPr>
            <w:tcW w:w="1470" w:type="dxa"/>
          </w:tcPr>
          <w:p>
            <w:pPr>
              <w:spacing w:after="0" w:line="240" w:lineRule="auto"/>
              <w:jc w:val="center"/>
              <w:rPr>
                <w:rFonts w:ascii="Arial" w:hAnsi="Arial" w:cs="Arial"/>
                <w:sz w:val="18"/>
                <w:szCs w:val="18"/>
              </w:rPr>
            </w:pPr>
            <w:r>
              <w:rPr>
                <w:rFonts w:ascii="Arial" w:hAnsi="Arial" w:cs="Arial"/>
                <w:sz w:val="18"/>
                <w:szCs w:val="18"/>
              </w:rPr>
              <w:t>(4)</w:t>
            </w:r>
          </w:p>
        </w:tc>
        <w:tc>
          <w:tcPr>
            <w:tcW w:w="1860" w:type="dxa"/>
          </w:tcPr>
          <w:p>
            <w:pPr>
              <w:spacing w:after="0" w:line="240" w:lineRule="auto"/>
              <w:jc w:val="center"/>
              <w:rPr>
                <w:rFonts w:ascii="Arial" w:hAnsi="Arial" w:cs="Arial"/>
                <w:sz w:val="18"/>
                <w:szCs w:val="18"/>
              </w:rPr>
            </w:pPr>
            <w:r>
              <w:rPr>
                <w:rFonts w:ascii="Arial" w:hAnsi="Arial" w:cs="Arial"/>
                <w:sz w:val="18"/>
                <w:szCs w:val="18"/>
              </w:rPr>
              <w:t>(5)</w:t>
            </w:r>
          </w:p>
        </w:tc>
        <w:tc>
          <w:tcPr>
            <w:tcW w:w="1800" w:type="dxa"/>
          </w:tcPr>
          <w:p>
            <w:pPr>
              <w:spacing w:after="0" w:line="240" w:lineRule="auto"/>
              <w:jc w:val="center"/>
              <w:rPr>
                <w:rFonts w:ascii="Arial" w:hAnsi="Arial" w:cs="Arial"/>
                <w:sz w:val="18"/>
                <w:szCs w:val="18"/>
              </w:rPr>
            </w:pPr>
            <w:r>
              <w:rPr>
                <w:rFonts w:ascii="Arial" w:hAnsi="Arial" w:cs="Arial"/>
                <w:sz w:val="18"/>
                <w:szCs w:val="18"/>
              </w:rPr>
              <w:t>(6)</w:t>
            </w:r>
          </w:p>
        </w:tc>
        <w:tc>
          <w:tcPr>
            <w:tcW w:w="1170" w:type="dxa"/>
          </w:tcPr>
          <w:p>
            <w:pPr>
              <w:spacing w:after="0" w:line="240" w:lineRule="auto"/>
              <w:jc w:val="center"/>
              <w:rPr>
                <w:rFonts w:ascii="Arial" w:hAnsi="Arial" w:cs="Arial"/>
                <w:sz w:val="18"/>
                <w:szCs w:val="18"/>
              </w:rPr>
            </w:pPr>
            <w:r>
              <w:rPr>
                <w:rFonts w:ascii="Arial" w:hAnsi="Arial" w:cs="Arial"/>
                <w:sz w:val="18"/>
                <w:szCs w:val="18"/>
              </w:rPr>
              <w:t>(7)</w:t>
            </w:r>
          </w:p>
        </w:tc>
        <w:tc>
          <w:tcPr>
            <w:tcW w:w="1170" w:type="dxa"/>
          </w:tcPr>
          <w:p>
            <w:pPr>
              <w:spacing w:after="0" w:line="240" w:lineRule="auto"/>
              <w:jc w:val="center"/>
              <w:rPr>
                <w:rFonts w:ascii="Arial" w:hAnsi="Arial" w:cs="Arial"/>
                <w:sz w:val="18"/>
                <w:szCs w:val="18"/>
              </w:rPr>
            </w:pPr>
            <w:r>
              <w:rPr>
                <w:rFonts w:ascii="Arial" w:hAnsi="Arial" w:cs="Arial"/>
                <w:sz w:val="18"/>
                <w:szCs w:val="18"/>
              </w:rPr>
              <w:t>(8)</w:t>
            </w:r>
          </w:p>
        </w:tc>
        <w:tc>
          <w:tcPr>
            <w:tcW w:w="900" w:type="dxa"/>
          </w:tcPr>
          <w:p>
            <w:pPr>
              <w:spacing w:after="0" w:line="240" w:lineRule="auto"/>
              <w:jc w:val="center"/>
              <w:rPr>
                <w:rFonts w:ascii="Arial" w:hAnsi="Arial" w:cs="Arial"/>
                <w:sz w:val="18"/>
                <w:szCs w:val="18"/>
              </w:rPr>
            </w:pPr>
            <w:r>
              <w:rPr>
                <w:rFonts w:ascii="Arial" w:hAnsi="Arial" w:cs="Arial"/>
                <w:sz w:val="18"/>
                <w:szCs w:val="18"/>
              </w:rPr>
              <w:t>(9)</w:t>
            </w:r>
          </w:p>
        </w:tc>
        <w:tc>
          <w:tcPr>
            <w:tcW w:w="1260" w:type="dxa"/>
          </w:tcPr>
          <w:p>
            <w:pPr>
              <w:spacing w:after="0" w:line="240" w:lineRule="auto"/>
              <w:jc w:val="center"/>
              <w:rPr>
                <w:rFonts w:ascii="Arial" w:hAnsi="Arial" w:cs="Arial"/>
                <w:sz w:val="18"/>
                <w:szCs w:val="18"/>
              </w:rPr>
            </w:pPr>
            <w:r>
              <w:rPr>
                <w:rFonts w:ascii="Arial" w:hAnsi="Arial" w:cs="Arial"/>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98" w:type="dxa"/>
          </w:tcPr>
          <w:p>
            <w:pPr>
              <w:spacing w:after="0" w:line="240" w:lineRule="auto"/>
              <w:jc w:val="center"/>
              <w:rPr>
                <w:rFonts w:ascii="Arial" w:hAnsi="Arial" w:cs="Arial"/>
                <w:b/>
                <w:sz w:val="18"/>
                <w:szCs w:val="18"/>
              </w:rPr>
            </w:pPr>
            <w:r>
              <w:rPr>
                <w:rFonts w:ascii="Arial" w:hAnsi="Arial" w:cs="Arial"/>
                <w:b/>
                <w:sz w:val="18"/>
                <w:szCs w:val="18"/>
              </w:rPr>
              <w:t>Pertemu-an ke-</w:t>
            </w:r>
          </w:p>
        </w:tc>
        <w:tc>
          <w:tcPr>
            <w:tcW w:w="2126" w:type="dxa"/>
          </w:tcPr>
          <w:p>
            <w:pPr>
              <w:spacing w:after="0" w:line="240" w:lineRule="auto"/>
              <w:jc w:val="center"/>
              <w:rPr>
                <w:rFonts w:ascii="Arial" w:hAnsi="Arial" w:cs="Arial"/>
                <w:b/>
                <w:sz w:val="18"/>
                <w:szCs w:val="18"/>
              </w:rPr>
            </w:pPr>
            <w:r>
              <w:rPr>
                <w:rFonts w:ascii="Arial" w:hAnsi="Arial" w:cs="Arial"/>
                <w:b/>
                <w:sz w:val="18"/>
                <w:szCs w:val="18"/>
              </w:rPr>
              <w:t>Capaian Pembelajar-an</w:t>
            </w:r>
          </w:p>
        </w:tc>
        <w:tc>
          <w:tcPr>
            <w:tcW w:w="1800" w:type="dxa"/>
          </w:tcPr>
          <w:p>
            <w:pPr>
              <w:spacing w:after="0" w:line="240" w:lineRule="auto"/>
              <w:jc w:val="center"/>
              <w:rPr>
                <w:rFonts w:ascii="Arial" w:hAnsi="Arial" w:cs="Arial"/>
                <w:b/>
                <w:sz w:val="18"/>
                <w:szCs w:val="18"/>
              </w:rPr>
            </w:pPr>
            <w:r>
              <w:rPr>
                <w:rFonts w:ascii="Arial" w:hAnsi="Arial" w:cs="Arial"/>
                <w:b/>
                <w:sz w:val="18"/>
                <w:szCs w:val="18"/>
              </w:rPr>
              <w:t>Bahan Kajian/</w:t>
            </w:r>
          </w:p>
          <w:p>
            <w:pPr>
              <w:spacing w:after="0" w:line="240" w:lineRule="auto"/>
              <w:jc w:val="center"/>
              <w:rPr>
                <w:rFonts w:ascii="Arial" w:hAnsi="Arial" w:cs="Arial"/>
                <w:b/>
                <w:sz w:val="18"/>
                <w:szCs w:val="18"/>
              </w:rPr>
            </w:pPr>
            <w:r>
              <w:rPr>
                <w:rFonts w:ascii="Arial" w:hAnsi="Arial" w:cs="Arial"/>
                <w:b/>
                <w:sz w:val="18"/>
                <w:szCs w:val="18"/>
              </w:rPr>
              <w:t>Pokok Bahasan</w:t>
            </w:r>
          </w:p>
        </w:tc>
        <w:tc>
          <w:tcPr>
            <w:tcW w:w="1470" w:type="dxa"/>
          </w:tcPr>
          <w:p>
            <w:pPr>
              <w:spacing w:after="0" w:line="240" w:lineRule="auto"/>
              <w:jc w:val="center"/>
              <w:rPr>
                <w:rFonts w:ascii="Arial" w:hAnsi="Arial" w:cs="Arial"/>
                <w:b/>
                <w:sz w:val="18"/>
                <w:szCs w:val="18"/>
              </w:rPr>
            </w:pPr>
            <w:r>
              <w:rPr>
                <w:rFonts w:ascii="Arial" w:hAnsi="Arial" w:cs="Arial"/>
                <w:b/>
                <w:sz w:val="18"/>
                <w:szCs w:val="18"/>
              </w:rPr>
              <w:t>Model/MetodePembelajaran</w:t>
            </w:r>
          </w:p>
        </w:tc>
        <w:tc>
          <w:tcPr>
            <w:tcW w:w="1860" w:type="dxa"/>
          </w:tcPr>
          <w:p>
            <w:pPr>
              <w:spacing w:after="0" w:line="240" w:lineRule="auto"/>
              <w:jc w:val="center"/>
              <w:rPr>
                <w:rFonts w:ascii="Arial" w:hAnsi="Arial" w:cs="Arial"/>
                <w:b/>
                <w:sz w:val="18"/>
                <w:szCs w:val="18"/>
              </w:rPr>
            </w:pPr>
            <w:r>
              <w:rPr>
                <w:rFonts w:ascii="Arial" w:hAnsi="Arial" w:cs="Arial"/>
                <w:b/>
                <w:sz w:val="18"/>
                <w:szCs w:val="18"/>
              </w:rPr>
              <w:t>Pengalaman Belajar</w:t>
            </w:r>
          </w:p>
        </w:tc>
        <w:tc>
          <w:tcPr>
            <w:tcW w:w="1800" w:type="dxa"/>
          </w:tcPr>
          <w:p>
            <w:pPr>
              <w:spacing w:after="0" w:line="240" w:lineRule="auto"/>
              <w:jc w:val="center"/>
              <w:rPr>
                <w:rFonts w:ascii="Arial" w:hAnsi="Arial" w:cs="Arial"/>
                <w:b/>
                <w:sz w:val="18"/>
                <w:szCs w:val="18"/>
              </w:rPr>
            </w:pPr>
            <w:r>
              <w:rPr>
                <w:rFonts w:ascii="Arial" w:hAnsi="Arial" w:cs="Arial"/>
                <w:b/>
                <w:sz w:val="18"/>
                <w:szCs w:val="18"/>
              </w:rPr>
              <w:t>Indikator Penilaian</w:t>
            </w:r>
          </w:p>
          <w:p>
            <w:pPr>
              <w:spacing w:after="0" w:line="240" w:lineRule="auto"/>
              <w:jc w:val="center"/>
              <w:rPr>
                <w:rFonts w:ascii="Arial" w:hAnsi="Arial" w:cs="Arial"/>
                <w:b/>
                <w:sz w:val="18"/>
                <w:szCs w:val="18"/>
              </w:rPr>
            </w:pPr>
          </w:p>
        </w:tc>
        <w:tc>
          <w:tcPr>
            <w:tcW w:w="1170" w:type="dxa"/>
          </w:tcPr>
          <w:p>
            <w:pPr>
              <w:spacing w:after="0" w:line="240" w:lineRule="auto"/>
              <w:jc w:val="center"/>
              <w:rPr>
                <w:rFonts w:ascii="Arial" w:hAnsi="Arial" w:cs="Arial"/>
                <w:b/>
                <w:sz w:val="18"/>
                <w:szCs w:val="18"/>
              </w:rPr>
            </w:pPr>
            <w:r>
              <w:rPr>
                <w:rFonts w:ascii="Arial" w:hAnsi="Arial" w:cs="Arial"/>
                <w:b/>
                <w:sz w:val="18"/>
                <w:szCs w:val="18"/>
              </w:rPr>
              <w:t>Teknik Penilaian</w:t>
            </w:r>
          </w:p>
        </w:tc>
        <w:tc>
          <w:tcPr>
            <w:tcW w:w="1170" w:type="dxa"/>
          </w:tcPr>
          <w:p>
            <w:pPr>
              <w:spacing w:after="0" w:line="240" w:lineRule="auto"/>
              <w:jc w:val="center"/>
              <w:rPr>
                <w:rFonts w:ascii="Arial" w:hAnsi="Arial" w:cs="Arial"/>
                <w:b/>
                <w:sz w:val="18"/>
                <w:szCs w:val="18"/>
              </w:rPr>
            </w:pPr>
            <w:r>
              <w:rPr>
                <w:rFonts w:ascii="Arial" w:hAnsi="Arial" w:cs="Arial"/>
                <w:b/>
                <w:sz w:val="18"/>
                <w:szCs w:val="18"/>
              </w:rPr>
              <w:t>Bobot Tagihan</w:t>
            </w:r>
          </w:p>
        </w:tc>
        <w:tc>
          <w:tcPr>
            <w:tcW w:w="900" w:type="dxa"/>
          </w:tcPr>
          <w:p>
            <w:pPr>
              <w:spacing w:after="0" w:line="240" w:lineRule="auto"/>
              <w:jc w:val="center"/>
              <w:rPr>
                <w:rFonts w:ascii="Arial" w:hAnsi="Arial" w:cs="Arial"/>
                <w:b/>
                <w:sz w:val="18"/>
                <w:szCs w:val="18"/>
              </w:rPr>
            </w:pPr>
            <w:r>
              <w:rPr>
                <w:rFonts w:ascii="Arial" w:hAnsi="Arial" w:cs="Arial"/>
                <w:b/>
                <w:sz w:val="18"/>
                <w:szCs w:val="18"/>
              </w:rPr>
              <w:t>Waktu</w:t>
            </w:r>
          </w:p>
          <w:p>
            <w:pPr>
              <w:spacing w:after="0" w:line="240" w:lineRule="auto"/>
              <w:jc w:val="center"/>
              <w:rPr>
                <w:rFonts w:ascii="Arial" w:hAnsi="Arial" w:cs="Arial"/>
                <w:b/>
                <w:sz w:val="18"/>
                <w:szCs w:val="18"/>
                <w:lang w:val="en-US"/>
              </w:rPr>
            </w:pPr>
            <w:r>
              <w:rPr>
                <w:rFonts w:ascii="Arial" w:hAnsi="Arial" w:cs="Arial"/>
                <w:b/>
                <w:sz w:val="18"/>
                <w:szCs w:val="18"/>
                <w:lang w:val="en-US"/>
              </w:rPr>
              <w:t>(menit)</w:t>
            </w:r>
          </w:p>
        </w:tc>
        <w:tc>
          <w:tcPr>
            <w:tcW w:w="1260" w:type="dxa"/>
          </w:tcPr>
          <w:p>
            <w:pPr>
              <w:spacing w:after="0" w:line="240" w:lineRule="auto"/>
              <w:jc w:val="center"/>
              <w:rPr>
                <w:rFonts w:ascii="Arial" w:hAnsi="Arial" w:cs="Arial"/>
                <w:b/>
                <w:sz w:val="18"/>
                <w:szCs w:val="18"/>
              </w:rPr>
            </w:pPr>
            <w:r>
              <w:rPr>
                <w:rFonts w:ascii="Arial" w:hAnsi="Arial" w:cs="Arial"/>
                <w:b/>
                <w:sz w:val="18"/>
                <w:szCs w:val="18"/>
              </w:rPr>
              <w:t>Referensi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1,2</w:t>
            </w:r>
          </w:p>
        </w:tc>
        <w:tc>
          <w:tcPr>
            <w:tcW w:w="2126" w:type="dxa"/>
          </w:tcPr>
          <w:p>
            <w:pPr>
              <w:spacing w:after="120" w:line="240" w:lineRule="auto"/>
              <w:rPr>
                <w:rFonts w:ascii="Tahoma" w:hAnsi="Tahoma" w:cs="Tahoma"/>
                <w:sz w:val="18"/>
                <w:szCs w:val="18"/>
                <w:lang w:val="en-US"/>
              </w:rPr>
            </w:pPr>
            <w:r>
              <w:rPr>
                <w:rFonts w:ascii="Tahoma" w:hAnsi="Tahoma" w:cs="Tahoma"/>
                <w:sz w:val="18"/>
                <w:szCs w:val="18"/>
                <w:lang w:val="sv-SE"/>
              </w:rPr>
              <w:t xml:space="preserve">Mahasiswa mengetahui dan memahami tentang  strutur tubuh mekanisme dan fungsinya </w:t>
            </w:r>
          </w:p>
        </w:tc>
        <w:tc>
          <w:tcPr>
            <w:tcW w:w="1800" w:type="dxa"/>
          </w:tcPr>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 xml:space="preserve">Sel dan fungsinya </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Transfor melalui membran sel</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Bentuk dan ukuran sel</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Pergerakan sel</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Struktur sel dan fungsinya (inti sel, membran sel, sitoplasma dan organelnya)</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Jaringan (epithel, pengikat, jaringan otot)</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Organ dan sistem organ</w:t>
            </w:r>
          </w:p>
          <w:p>
            <w:pPr>
              <w:spacing w:after="120" w:line="240" w:lineRule="auto"/>
              <w:ind w:left="-11"/>
              <w:jc w:val="both"/>
              <w:rPr>
                <w:rFonts w:ascii="Tahoma" w:hAnsi="Tahoma" w:cs="Tahoma"/>
                <w:bCs/>
                <w:sz w:val="18"/>
                <w:szCs w:val="18"/>
                <w:lang w:val="en-US"/>
              </w:rPr>
            </w:pP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 xml:space="preserve">Tugas Membaca bahan, diskusi, dan ceramah </w:t>
            </w:r>
          </w:p>
        </w:tc>
        <w:tc>
          <w:tcPr>
            <w:tcW w:w="1860" w:type="dxa"/>
          </w:tcPr>
          <w:p>
            <w:pPr>
              <w:spacing w:after="0" w:line="240" w:lineRule="auto"/>
              <w:ind w:left="-18"/>
              <w:rPr>
                <w:rFonts w:ascii="Tahoma" w:hAnsi="Tahoma" w:cs="Tahoma"/>
                <w:sz w:val="18"/>
                <w:szCs w:val="18"/>
                <w:lang w:val="en-US"/>
              </w:rPr>
            </w:pPr>
            <w:r>
              <w:rPr>
                <w:rFonts w:ascii="Arial" w:hAnsi="Arial" w:cs="Arial"/>
              </w:rPr>
              <w:t>Mencermati eksposisi dosen, mendiskusikan materi, dan menambah informasi secara mandiri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rPr>
              <w:t xml:space="preserve">Mampu mendiskrip-sikan hakikat dan konsep </w:t>
            </w:r>
            <w:r>
              <w:rPr>
                <w:rFonts w:ascii="Tahoma" w:hAnsi="Tahoma" w:cs="Tahoma"/>
                <w:sz w:val="18"/>
                <w:szCs w:val="18"/>
                <w:lang w:val="sv-SE"/>
              </w:rPr>
              <w:t xml:space="preserve">tentang  strutur tubuh mekanisme dan fungsinya </w:t>
            </w:r>
            <w:r>
              <w:rPr>
                <w:rFonts w:ascii="Tahoma" w:hAnsi="Tahoma" w:cs="Tahoma"/>
                <w:sz w:val="18"/>
                <w:szCs w:val="18"/>
              </w:rPr>
              <w:drawing>
                <wp:inline distT="0" distB="0" distL="0" distR="0">
                  <wp:extent cx="1004570" cy="36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4570" cy="36830"/>
                          </a:xfrm>
                          <a:prstGeom prst="rect">
                            <a:avLst/>
                          </a:prstGeom>
                          <a:noFill/>
                          <a:ln>
                            <a:noFill/>
                          </a:ln>
                        </pic:spPr>
                      </pic:pic>
                    </a:graphicData>
                  </a:graphic>
                </wp:inline>
              </w:drawing>
            </w: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 xml:space="preserve">Kuis </w:t>
            </w:r>
          </w:p>
          <w:p>
            <w:pPr>
              <w:spacing w:after="0" w:line="240" w:lineRule="auto"/>
              <w:rPr>
                <w:rFonts w:ascii="Tahoma" w:hAnsi="Tahoma" w:cs="Tahoma"/>
                <w:sz w:val="18"/>
                <w:szCs w:val="18"/>
                <w:lang w:val="en-US"/>
              </w:rPr>
            </w:pPr>
            <w:r>
              <w:rPr>
                <w:rFonts w:ascii="Tahoma" w:hAnsi="Tahoma" w:cs="Tahoma"/>
                <w:sz w:val="18"/>
                <w:szCs w:val="18"/>
                <w:lang w:val="en-US"/>
              </w:rPr>
              <w:t xml:space="preserve">Tugas </w:t>
            </w:r>
          </w:p>
          <w:p>
            <w:pPr>
              <w:spacing w:after="0" w:line="240" w:lineRule="auto"/>
              <w:rPr>
                <w:rFonts w:ascii="Tahoma" w:hAnsi="Tahoma" w:cs="Tahoma"/>
                <w:sz w:val="18"/>
                <w:szCs w:val="18"/>
                <w:lang w:val="en-US"/>
              </w:rPr>
            </w:pPr>
            <w:r>
              <w:rPr>
                <w:rFonts w:ascii="Tahoma" w:hAnsi="Tahoma" w:cs="Tahoma"/>
                <w:sz w:val="18"/>
                <w:szCs w:val="18"/>
                <w:lang w:val="en-US"/>
              </w:rPr>
              <w:t>Performa praktik</w:t>
            </w: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3,4</w:t>
            </w:r>
          </w:p>
        </w:tc>
        <w:tc>
          <w:tcPr>
            <w:tcW w:w="2126" w:type="dxa"/>
          </w:tcPr>
          <w:p>
            <w:pPr>
              <w:spacing w:after="0" w:line="240" w:lineRule="auto"/>
              <w:ind w:right="170"/>
              <w:rPr>
                <w:rFonts w:ascii="Tahoma" w:hAnsi="Tahoma" w:cs="Tahoma"/>
                <w:sz w:val="18"/>
                <w:szCs w:val="18"/>
                <w:lang w:val="sv-SE"/>
              </w:rPr>
            </w:pPr>
            <w:r>
              <w:rPr>
                <w:rFonts w:ascii="Tahoma" w:hAnsi="Tahoma" w:cs="Tahoma"/>
                <w:sz w:val="18"/>
                <w:szCs w:val="18"/>
                <w:lang w:val="sv-SE"/>
              </w:rPr>
              <w:t>Mahasiswa mampu mengetahui dan memahami tentang fisiologi sistem pencernaan makanan pada manusia.</w:t>
            </w:r>
          </w:p>
        </w:tc>
        <w:tc>
          <w:tcPr>
            <w:tcW w:w="1800" w:type="dxa"/>
          </w:tcPr>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Proses pencernaan</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sv-SE" w:eastAsia="en-US"/>
              </w:rPr>
              <w:t>Susunan saluran pencernaan secara umum (Mulut, faring, oesofagus, lambung, hati, usus halus, usus besar)</w:t>
            </w:r>
          </w:p>
          <w:p>
            <w:pPr>
              <w:numPr>
                <w:ilvl w:val="0"/>
                <w:numId w:val="7"/>
              </w:numPr>
              <w:spacing w:after="0" w:line="240" w:lineRule="auto"/>
              <w:ind w:left="207" w:hanging="207"/>
              <w:contextualSpacing/>
              <w:rPr>
                <w:rFonts w:ascii="Times New Roman" w:hAnsi="Times New Roman" w:eastAsia="Times New Roman" w:cs="Times New Roman"/>
                <w:sz w:val="20"/>
                <w:szCs w:val="20"/>
                <w:lang w:val="sv-SE" w:eastAsia="en-US"/>
              </w:rPr>
            </w:pPr>
            <w:r>
              <w:rPr>
                <w:rFonts w:ascii="Times New Roman" w:hAnsi="Times New Roman" w:eastAsia="Times New Roman" w:cs="Times New Roman"/>
                <w:sz w:val="20"/>
                <w:szCs w:val="20"/>
                <w:lang w:val="fi-FI"/>
              </w:rPr>
              <w:t>Rasa lapar dan haus.</w:t>
            </w:r>
          </w:p>
          <w:p>
            <w:pPr>
              <w:spacing w:after="0" w:line="240" w:lineRule="auto"/>
              <w:ind w:left="-18"/>
              <w:rPr>
                <w:rFonts w:ascii="Tahoma" w:hAnsi="Tahoma" w:cs="Tahoma"/>
                <w:sz w:val="18"/>
                <w:szCs w:val="18"/>
                <w:lang w:val="en-US"/>
              </w:rPr>
            </w:pPr>
            <w:r>
              <w:rPr>
                <w:rFonts w:ascii="Times New Roman" w:hAnsi="Times New Roman" w:eastAsia="Times New Roman" w:cs="Times New Roman"/>
                <w:sz w:val="20"/>
                <w:szCs w:val="20"/>
                <w:lang w:val="fi-FI"/>
              </w:rPr>
              <w:t>Gangguan sistem pencernaan</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Tugas Membaca bahan, diskusi, dan eksposisi</w:t>
            </w:r>
          </w:p>
        </w:tc>
        <w:tc>
          <w:tcPr>
            <w:tcW w:w="1860" w:type="dxa"/>
          </w:tcPr>
          <w:p>
            <w:pPr>
              <w:spacing w:after="0" w:line="240" w:lineRule="auto"/>
              <w:ind w:left="-18"/>
              <w:rPr>
                <w:rFonts w:ascii="Tahoma" w:hAnsi="Tahoma" w:cs="Tahoma"/>
                <w:sz w:val="18"/>
                <w:szCs w:val="18"/>
              </w:rPr>
            </w:pPr>
            <w:r>
              <w:rPr>
                <w:rFonts w:ascii="Arial" w:hAnsi="Arial" w:cs="Arial"/>
              </w:rPr>
              <w:t>Mencermati eksposisi dosen, mendiskusikan materi, dan menambah informasi secara mandiri</w:t>
            </w:r>
          </w:p>
        </w:tc>
        <w:tc>
          <w:tcPr>
            <w:tcW w:w="1800" w:type="dxa"/>
          </w:tcPr>
          <w:p>
            <w:pPr>
              <w:spacing w:after="0" w:line="240" w:lineRule="auto"/>
              <w:ind w:left="-18"/>
              <w:rPr>
                <w:rFonts w:ascii="Tahoma" w:hAnsi="Tahoma" w:cs="Tahoma"/>
                <w:sz w:val="18"/>
                <w:szCs w:val="18"/>
              </w:rPr>
            </w:pPr>
            <w:r>
              <w:rPr>
                <w:rFonts w:ascii="Tahoma" w:hAnsi="Tahoma" w:cs="Tahoma"/>
                <w:sz w:val="18"/>
                <w:szCs w:val="18"/>
              </w:rPr>
              <w:t xml:space="preserve">Mampu mendiskrip-sikan hakikat dan konsep </w:t>
            </w:r>
            <w:r>
              <w:rPr>
                <w:rFonts w:ascii="Tahoma" w:hAnsi="Tahoma" w:cs="Tahoma"/>
                <w:sz w:val="18"/>
                <w:szCs w:val="18"/>
                <w:lang w:val="sv-SE"/>
              </w:rPr>
              <w:t>tentang  fisiologi sistem pencernaan makanan pada manusia.</w:t>
            </w: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 xml:space="preserve">Kuis </w:t>
            </w:r>
          </w:p>
          <w:p>
            <w:pPr>
              <w:spacing w:after="0" w:line="240" w:lineRule="auto"/>
              <w:rPr>
                <w:rFonts w:ascii="Tahoma" w:hAnsi="Tahoma" w:cs="Tahoma"/>
                <w:sz w:val="18"/>
                <w:szCs w:val="18"/>
                <w:lang w:val="en-US"/>
              </w:rPr>
            </w:pPr>
            <w:r>
              <w:rPr>
                <w:rFonts w:ascii="Tahoma" w:hAnsi="Tahoma" w:cs="Tahoma"/>
                <w:sz w:val="18"/>
                <w:szCs w:val="18"/>
                <w:lang w:val="en-US"/>
              </w:rPr>
              <w:t xml:space="preserve">Tugas </w:t>
            </w:r>
          </w:p>
          <w:p>
            <w:pPr>
              <w:spacing w:after="0" w:line="240" w:lineRule="auto"/>
              <w:rPr>
                <w:rFonts w:ascii="Tahoma" w:hAnsi="Tahoma" w:cs="Tahoma"/>
                <w:sz w:val="18"/>
                <w:szCs w:val="18"/>
              </w:rPr>
            </w:pPr>
            <w:r>
              <w:rPr>
                <w:rFonts w:ascii="Tahoma" w:hAnsi="Tahoma" w:cs="Tahoma"/>
                <w:sz w:val="18"/>
                <w:szCs w:val="18"/>
                <w:lang w:val="en-US"/>
              </w:rPr>
              <w:t>Performa praktik</w:t>
            </w:r>
          </w:p>
        </w:tc>
        <w:tc>
          <w:tcPr>
            <w:tcW w:w="1170" w:type="dxa"/>
          </w:tcPr>
          <w:p>
            <w:pPr>
              <w:spacing w:after="0" w:line="240" w:lineRule="auto"/>
              <w:rPr>
                <w:rFonts w:ascii="Tahoma" w:hAnsi="Tahoma" w:cs="Tahoma"/>
                <w:sz w:val="18"/>
                <w:szCs w:val="18"/>
              </w:rPr>
            </w:pPr>
            <w:r>
              <w:rPr>
                <w:rFonts w:ascii="Tahoma" w:hAnsi="Tahoma" w:cs="Tahoma"/>
                <w:sz w:val="18"/>
                <w:szCs w:val="18"/>
                <w:lang w:val="en-US"/>
              </w:rPr>
              <w:t>1</w:t>
            </w:r>
          </w:p>
        </w:tc>
        <w:tc>
          <w:tcPr>
            <w:tcW w:w="900" w:type="dxa"/>
          </w:tcPr>
          <w:p>
            <w:pPr>
              <w:spacing w:after="0" w:line="240" w:lineRule="auto"/>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5,6</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rFonts w:ascii="Tahoma" w:hAnsi="Tahoma" w:cs="Tahoma"/>
                <w:sz w:val="18"/>
                <w:szCs w:val="18"/>
                <w:lang w:val="en-US"/>
              </w:rPr>
            </w:pPr>
            <w:r>
              <w:rPr>
                <w:rFonts w:eastAsia="MS Mincho"/>
                <w:sz w:val="20"/>
                <w:szCs w:val="20"/>
                <w:lang w:val="sv-SE"/>
              </w:rPr>
              <w:t>Mahasiswa mampu mengetahui dan memahami konsep fungsi sistem kardiovaskuler dan peredaran darah.</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07"/>
                <w:tab w:val="right" w:pos="2184"/>
                <w:tab w:val="clear" w:pos="720"/>
              </w:tabs>
              <w:spacing w:after="0" w:line="240" w:lineRule="auto"/>
              <w:ind w:left="207" w:hanging="195"/>
              <w:contextualSpacing w:val="0"/>
              <w:rPr>
                <w:sz w:val="20"/>
                <w:szCs w:val="20"/>
              </w:rPr>
            </w:pPr>
            <w:r>
              <w:rPr>
                <w:sz w:val="20"/>
                <w:szCs w:val="20"/>
                <w:lang w:val="en-US"/>
              </w:rPr>
              <w:t>Alat peredaran darah (jantung dan pembuluh darah)</w:t>
            </w:r>
          </w:p>
          <w:p>
            <w:pPr>
              <w:pStyle w:val="15"/>
              <w:numPr>
                <w:ilvl w:val="0"/>
                <w:numId w:val="8"/>
              </w:numPr>
              <w:tabs>
                <w:tab w:val="left" w:pos="207"/>
                <w:tab w:val="right" w:pos="2184"/>
                <w:tab w:val="clear" w:pos="720"/>
              </w:tabs>
              <w:spacing w:after="0" w:line="240" w:lineRule="auto"/>
              <w:ind w:left="207" w:hanging="195"/>
              <w:contextualSpacing w:val="0"/>
              <w:rPr>
                <w:sz w:val="20"/>
                <w:szCs w:val="20"/>
              </w:rPr>
            </w:pPr>
            <w:r>
              <w:rPr>
                <w:sz w:val="20"/>
                <w:szCs w:val="20"/>
                <w:lang w:val="en-US"/>
              </w:rPr>
              <w:t xml:space="preserve">Sel darah merah, sel darah putih, sel darah pembeku (thrombosit), golongan darah, dan transfuse darah </w:t>
            </w:r>
          </w:p>
          <w:p>
            <w:pPr>
              <w:pStyle w:val="15"/>
              <w:numPr>
                <w:ilvl w:val="0"/>
                <w:numId w:val="8"/>
              </w:numPr>
              <w:tabs>
                <w:tab w:val="left" w:pos="207"/>
                <w:tab w:val="right" w:pos="2184"/>
                <w:tab w:val="clear" w:pos="720"/>
              </w:tabs>
              <w:spacing w:after="0" w:line="240" w:lineRule="auto"/>
              <w:ind w:left="207" w:hanging="195"/>
              <w:contextualSpacing w:val="0"/>
              <w:rPr>
                <w:sz w:val="20"/>
                <w:szCs w:val="20"/>
              </w:rPr>
            </w:pPr>
            <w:r>
              <w:rPr>
                <w:sz w:val="20"/>
                <w:szCs w:val="20"/>
                <w:lang w:val="en-US"/>
              </w:rPr>
              <w:t>Peredaran darah</w:t>
            </w:r>
          </w:p>
          <w:p>
            <w:pPr>
              <w:spacing w:after="0" w:line="240" w:lineRule="auto"/>
              <w:rPr>
                <w:rFonts w:ascii="Tahoma" w:hAnsi="Tahoma" w:cs="Tahoma"/>
                <w:sz w:val="18"/>
                <w:szCs w:val="18"/>
                <w:lang w:val="en-US"/>
              </w:rPr>
            </w:pPr>
            <w:r>
              <w:rPr>
                <w:sz w:val="20"/>
                <w:szCs w:val="20"/>
                <w:lang w:val="en-US"/>
              </w:rPr>
              <w:t>Peredaran getah bening.</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 xml:space="preserve">Tugas Membaca bahan, diskusi, dan ceramah </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rPr>
            </w:pPr>
            <w:r>
              <w:rPr>
                <w:rFonts w:ascii="Arial" w:hAnsi="Arial" w:cs="Arial"/>
              </w:rPr>
              <w:t>Mencermati eksposisi dosen, mendiskusikan materi, dan menambah informasi secara mandiri</w:t>
            </w:r>
          </w:p>
        </w:tc>
        <w:tc>
          <w:tcPr>
            <w:tcW w:w="1800" w:type="dxa"/>
          </w:tcPr>
          <w:p>
            <w:pPr>
              <w:spacing w:after="0" w:line="240" w:lineRule="auto"/>
              <w:rPr>
                <w:rFonts w:ascii="Tahoma" w:hAnsi="Tahoma" w:cs="Tahoma"/>
                <w:sz w:val="18"/>
                <w:szCs w:val="18"/>
              </w:rPr>
            </w:pPr>
            <w:r>
              <w:rPr>
                <w:rFonts w:ascii="Tahoma" w:hAnsi="Tahoma" w:cs="Tahoma"/>
                <w:sz w:val="18"/>
                <w:szCs w:val="18"/>
                <w:lang w:val="sv-SE"/>
              </w:rPr>
              <w:t>Mendiskripsikan konsep fungsi sistem kardiovaskuler dan peredaran darah.</w:t>
            </w:r>
          </w:p>
        </w:tc>
        <w:tc>
          <w:tcPr>
            <w:tcW w:w="1170" w:type="dxa"/>
          </w:tcPr>
          <w:p>
            <w:pPr>
              <w:spacing w:after="0" w:line="240" w:lineRule="auto"/>
              <w:rPr>
                <w:rFonts w:ascii="Tahoma" w:hAnsi="Tahoma" w:cs="Tahoma"/>
                <w:sz w:val="18"/>
                <w:szCs w:val="18"/>
              </w:rPr>
            </w:pPr>
            <w:r>
              <w:rPr>
                <w:rFonts w:ascii="Tahoma" w:hAnsi="Tahoma" w:cs="Tahoma"/>
                <w:sz w:val="18"/>
                <w:szCs w:val="18"/>
                <w:lang w:val="en-US"/>
              </w:rPr>
              <w:t>Keterlibatan diskusi</w:t>
            </w:r>
          </w:p>
        </w:tc>
        <w:tc>
          <w:tcPr>
            <w:tcW w:w="1170" w:type="dxa"/>
          </w:tcPr>
          <w:p>
            <w:pPr>
              <w:spacing w:after="0" w:line="240" w:lineRule="auto"/>
              <w:jc w:val="center"/>
              <w:rPr>
                <w:rFonts w:ascii="Tahoma" w:hAnsi="Tahoma" w:cs="Tahoma"/>
                <w:sz w:val="18"/>
                <w:szCs w:val="18"/>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7,8</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rFonts w:eastAsia="MS Mincho"/>
                <w:sz w:val="20"/>
                <w:szCs w:val="20"/>
                <w:lang w:val="sv-SE"/>
              </w:rPr>
            </w:pPr>
            <w:r>
              <w:rPr>
                <w:sz w:val="20"/>
                <w:szCs w:val="20"/>
                <w:lang w:val="sv-SE"/>
              </w:rPr>
              <w:t xml:space="preserve">Mahasiswa mampu mengetahui dan memahami </w:t>
            </w:r>
            <w:r>
              <w:rPr>
                <w:sz w:val="20"/>
                <w:szCs w:val="20"/>
                <w:lang w:val="en-US"/>
              </w:rPr>
              <w:t>fisiologi system respirasi.</w:t>
            </w:r>
            <w:r>
              <w:rPr>
                <w:sz w:val="20"/>
                <w:szCs w:val="20"/>
              </w:rPr>
              <w:t xml:space="preserve"> </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9"/>
              </w:numPr>
              <w:spacing w:after="0" w:line="240" w:lineRule="auto"/>
              <w:ind w:left="207" w:hanging="207"/>
              <w:rPr>
                <w:sz w:val="20"/>
                <w:szCs w:val="20"/>
              </w:rPr>
            </w:pPr>
            <w:r>
              <w:rPr>
                <w:sz w:val="20"/>
                <w:szCs w:val="20"/>
                <w:lang w:val="en-US"/>
              </w:rPr>
              <w:t>Pengaturan, fungsi pernafasan</w:t>
            </w:r>
          </w:p>
          <w:p>
            <w:pPr>
              <w:pStyle w:val="15"/>
              <w:numPr>
                <w:ilvl w:val="0"/>
                <w:numId w:val="9"/>
              </w:numPr>
              <w:spacing w:after="0" w:line="240" w:lineRule="auto"/>
              <w:ind w:left="207" w:hanging="207"/>
              <w:rPr>
                <w:sz w:val="20"/>
                <w:szCs w:val="20"/>
              </w:rPr>
            </w:pPr>
            <w:r>
              <w:rPr>
                <w:sz w:val="20"/>
                <w:szCs w:val="20"/>
                <w:lang w:val="en-US"/>
              </w:rPr>
              <w:t>Saluran pernafasan (rongga hidung, faring, laring, trakea, percbangan bronchus, bronchiolus, alveolus)</w:t>
            </w:r>
          </w:p>
          <w:p>
            <w:pPr>
              <w:pStyle w:val="15"/>
              <w:numPr>
                <w:ilvl w:val="0"/>
                <w:numId w:val="9"/>
              </w:numPr>
              <w:spacing w:after="0" w:line="240" w:lineRule="auto"/>
              <w:ind w:left="207" w:hanging="207"/>
              <w:rPr>
                <w:sz w:val="20"/>
                <w:szCs w:val="20"/>
              </w:rPr>
            </w:pPr>
            <w:r>
              <w:rPr>
                <w:sz w:val="20"/>
                <w:szCs w:val="20"/>
                <w:lang w:val="en-US"/>
              </w:rPr>
              <w:t>Proses terjadinya pernafasan</w:t>
            </w:r>
          </w:p>
          <w:p>
            <w:pPr>
              <w:pStyle w:val="15"/>
              <w:numPr>
                <w:ilvl w:val="0"/>
                <w:numId w:val="9"/>
              </w:numPr>
              <w:spacing w:after="0" w:line="240" w:lineRule="auto"/>
              <w:ind w:left="207" w:hanging="207"/>
              <w:rPr>
                <w:sz w:val="20"/>
                <w:szCs w:val="20"/>
              </w:rPr>
            </w:pPr>
            <w:r>
              <w:rPr>
                <w:sz w:val="20"/>
                <w:szCs w:val="20"/>
                <w:lang w:val="en-US"/>
              </w:rPr>
              <w:t>Pengaturan dan pengendalian pernafasan</w:t>
            </w:r>
          </w:p>
          <w:p>
            <w:pPr>
              <w:pStyle w:val="15"/>
              <w:numPr>
                <w:ilvl w:val="0"/>
                <w:numId w:val="9"/>
              </w:numPr>
              <w:spacing w:after="0" w:line="240" w:lineRule="auto"/>
              <w:ind w:left="207" w:hanging="207"/>
              <w:rPr>
                <w:sz w:val="20"/>
                <w:szCs w:val="20"/>
              </w:rPr>
            </w:pPr>
            <w:r>
              <w:rPr>
                <w:sz w:val="20"/>
                <w:szCs w:val="20"/>
                <w:lang w:val="en-US"/>
              </w:rPr>
              <w:t>Transportasi gas (pertukaran gas)</w:t>
            </w:r>
          </w:p>
          <w:p>
            <w:pPr>
              <w:pStyle w:val="15"/>
              <w:tabs>
                <w:tab w:val="left" w:pos="207"/>
                <w:tab w:val="right" w:pos="2184"/>
              </w:tabs>
              <w:spacing w:after="0" w:line="240" w:lineRule="auto"/>
              <w:ind w:left="207"/>
              <w:contextualSpacing w:val="0"/>
              <w:rPr>
                <w:sz w:val="20"/>
                <w:szCs w:val="20"/>
                <w:lang w:val="en-US"/>
              </w:rPr>
            </w:pPr>
            <w:r>
              <w:rPr>
                <w:sz w:val="20"/>
                <w:szCs w:val="20"/>
                <w:lang w:val="en-US"/>
              </w:rPr>
              <w:t>Volume dan kapasitas paru.</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ind w:left="162"/>
              <w:rPr>
                <w:sz w:val="20"/>
                <w:szCs w:val="20"/>
                <w:lang w:val="sv-SE"/>
              </w:rPr>
            </w:pPr>
            <w:r>
              <w:rPr>
                <w:rFonts w:ascii="Arial" w:hAnsi="Arial" w:cs="Arial"/>
              </w:rPr>
              <w:t>Tugas Membaca bahan, diskusi, ceramah, tugas mandiri</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lang w:val="en-US"/>
              </w:rPr>
            </w:pPr>
            <w:r>
              <w:rPr>
                <w:rFonts w:ascii="Arial" w:hAnsi="Arial" w:cs="Arial"/>
              </w:rPr>
              <w:t>Mencermati eksposisi dosen, dan mendiskusikan materi, dan mengeksplorasi  informasi dari referensi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lang w:val="sv-SE"/>
              </w:rPr>
              <w:t xml:space="preserve">Mendiskripsikan konsep fungsi sistem </w:t>
            </w:r>
            <w:r>
              <w:rPr>
                <w:rFonts w:ascii="Tahoma" w:hAnsi="Tahoma" w:cs="Tahoma"/>
                <w:sz w:val="18"/>
                <w:szCs w:val="18"/>
                <w:lang w:val="en-US"/>
              </w:rPr>
              <w:t>fisiologi system respirasi.</w:t>
            </w:r>
          </w:p>
        </w:tc>
        <w:tc>
          <w:tcPr>
            <w:tcW w:w="1170" w:type="dxa"/>
          </w:tcPr>
          <w:p>
            <w:pPr>
              <w:spacing w:after="0" w:line="240" w:lineRule="auto"/>
              <w:rPr>
                <w:rFonts w:ascii="Tahoma" w:hAnsi="Tahoma" w:cs="Tahoma"/>
                <w:sz w:val="18"/>
                <w:szCs w:val="18"/>
                <w:lang w:val="en-US"/>
              </w:rPr>
            </w:pP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200</w:t>
            </w:r>
          </w:p>
        </w:tc>
        <w:tc>
          <w:tcPr>
            <w:tcW w:w="1260" w:type="dxa"/>
          </w:tcPr>
          <w:p>
            <w:pPr>
              <w:spacing w:after="0" w:line="240" w:lineRule="auto"/>
              <w:jc w:val="center"/>
              <w:rPr>
                <w:rFonts w:ascii="Tahoma" w:hAnsi="Tahoma" w:cs="Tahoma"/>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9.10</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rFonts w:ascii="Tahoma" w:hAnsi="Tahoma" w:cs="Tahoma"/>
                <w:bCs/>
                <w:sz w:val="18"/>
                <w:szCs w:val="18"/>
                <w:lang w:val="sv-SE"/>
              </w:rPr>
            </w:pPr>
            <w:r>
              <w:rPr>
                <w:sz w:val="20"/>
                <w:szCs w:val="20"/>
                <w:lang w:val="sv-SE"/>
              </w:rPr>
              <w:t>Mahasiswa mampu mengetahui dan memahami sistem metabolisme</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9"/>
              </w:numPr>
              <w:spacing w:after="0" w:line="240" w:lineRule="auto"/>
              <w:ind w:left="207" w:hanging="207"/>
              <w:rPr>
                <w:sz w:val="20"/>
                <w:szCs w:val="20"/>
              </w:rPr>
            </w:pPr>
            <w:r>
              <w:rPr>
                <w:sz w:val="20"/>
                <w:szCs w:val="20"/>
                <w:lang w:val="en-US"/>
              </w:rPr>
              <w:t>Pengertian metabolisme, anabolisme, katabolisme, dan basal metabolisme.</w:t>
            </w:r>
          </w:p>
          <w:p>
            <w:pPr>
              <w:pStyle w:val="15"/>
              <w:numPr>
                <w:ilvl w:val="0"/>
                <w:numId w:val="9"/>
              </w:numPr>
              <w:spacing w:after="0" w:line="240" w:lineRule="auto"/>
              <w:ind w:left="207" w:hanging="207"/>
              <w:rPr>
                <w:sz w:val="20"/>
                <w:szCs w:val="20"/>
                <w:lang w:val="en-US"/>
              </w:rPr>
            </w:pPr>
            <w:r>
              <w:rPr>
                <w:sz w:val="20"/>
                <w:szCs w:val="20"/>
                <w:lang w:val="en-US"/>
              </w:rPr>
              <w:t>Proses Metabolisme energy anaerobic (system PCr, system glikolitik, respirasi seluler)</w:t>
            </w:r>
          </w:p>
          <w:p>
            <w:pPr>
              <w:spacing w:after="0" w:line="240" w:lineRule="auto"/>
              <w:ind w:left="40"/>
              <w:rPr>
                <w:rFonts w:ascii="Tahoma" w:hAnsi="Tahoma" w:cs="Tahoma"/>
                <w:sz w:val="18"/>
                <w:szCs w:val="18"/>
                <w:lang w:val="en-US"/>
              </w:rPr>
            </w:pPr>
            <w:r>
              <w:rPr>
                <w:sz w:val="20"/>
                <w:szCs w:val="20"/>
                <w:lang w:val="en-US"/>
              </w:rPr>
              <w:t xml:space="preserve">Proses metabolism energy aerobic (pembakaran karbohidrat, pembakaran lemak) </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Ceramah, diskusi, dan tugas mandiri</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rPr>
            </w:pPr>
            <w:r>
              <w:rPr>
                <w:rFonts w:ascii="Arial" w:hAnsi="Arial" w:cs="Arial"/>
              </w:rPr>
              <w:t>Mencermati eksposisi dosen, dan mendiskusikan materi, dan mengeksplorasi  materi dari refrensi.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lang w:val="en-US"/>
              </w:rPr>
              <w:t xml:space="preserve">Mendiskripsikan tentang system metabolism </w:t>
            </w:r>
          </w:p>
          <w:p>
            <w:pPr>
              <w:spacing w:after="0" w:line="240" w:lineRule="auto"/>
              <w:rPr>
                <w:rFonts w:ascii="Tahoma" w:hAnsi="Tahoma" w:cs="Tahoma"/>
                <w:sz w:val="18"/>
                <w:szCs w:val="18"/>
              </w:rPr>
            </w:pP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 xml:space="preserve">Kuis </w:t>
            </w:r>
          </w:p>
          <w:p>
            <w:pPr>
              <w:spacing w:after="0" w:line="240" w:lineRule="auto"/>
              <w:rPr>
                <w:rFonts w:ascii="Tahoma" w:hAnsi="Tahoma" w:cs="Tahoma"/>
                <w:sz w:val="18"/>
                <w:szCs w:val="18"/>
                <w:lang w:val="en-US"/>
              </w:rPr>
            </w:pPr>
            <w:r>
              <w:rPr>
                <w:rFonts w:ascii="Tahoma" w:hAnsi="Tahoma" w:cs="Tahoma"/>
                <w:sz w:val="18"/>
                <w:szCs w:val="18"/>
                <w:lang w:val="en-US"/>
              </w:rPr>
              <w:t xml:space="preserve">Tugas </w:t>
            </w:r>
          </w:p>
          <w:p>
            <w:pPr>
              <w:spacing w:after="0" w:line="240" w:lineRule="auto"/>
              <w:rPr>
                <w:rFonts w:ascii="Tahoma" w:hAnsi="Tahoma" w:cs="Tahoma"/>
                <w:sz w:val="18"/>
                <w:szCs w:val="18"/>
                <w:lang w:val="en-US"/>
              </w:rPr>
            </w:pPr>
            <w:r>
              <w:rPr>
                <w:rFonts w:ascii="Tahoma" w:hAnsi="Tahoma" w:cs="Tahoma"/>
                <w:sz w:val="18"/>
                <w:szCs w:val="18"/>
                <w:lang w:val="en-US"/>
              </w:rPr>
              <w:t>Performa praktik</w:t>
            </w: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11,12</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rFonts w:ascii="Tahoma" w:hAnsi="Tahoma" w:cs="Tahoma"/>
                <w:sz w:val="18"/>
                <w:szCs w:val="18"/>
                <w:lang w:val="en-US"/>
              </w:rPr>
            </w:pPr>
            <w:r>
              <w:rPr>
                <w:sz w:val="20"/>
                <w:szCs w:val="20"/>
                <w:lang w:val="sv-SE"/>
              </w:rPr>
              <w:t>Mahasiswa mampu mengetahui dan memahami sistem pembuangan pada manusia</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10"/>
              </w:numPr>
              <w:spacing w:after="0" w:line="240" w:lineRule="auto"/>
              <w:ind w:left="207" w:hanging="207"/>
              <w:rPr>
                <w:sz w:val="20"/>
                <w:szCs w:val="20"/>
                <w:lang w:val="en-US"/>
              </w:rPr>
            </w:pPr>
            <w:r>
              <w:rPr>
                <w:sz w:val="20"/>
                <w:szCs w:val="20"/>
                <w:lang w:val="en-US"/>
              </w:rPr>
              <w:t>Sistem pembuangan</w:t>
            </w:r>
          </w:p>
          <w:p>
            <w:pPr>
              <w:spacing w:after="0" w:line="240" w:lineRule="auto"/>
              <w:ind w:left="40"/>
              <w:rPr>
                <w:rFonts w:ascii="Tahoma" w:hAnsi="Tahoma" w:cs="Tahoma"/>
                <w:bCs/>
                <w:sz w:val="18"/>
                <w:szCs w:val="18"/>
                <w:lang w:val="en-US"/>
              </w:rPr>
            </w:pPr>
            <w:r>
              <w:rPr>
                <w:sz w:val="20"/>
                <w:szCs w:val="20"/>
                <w:lang w:val="en-US"/>
              </w:rPr>
              <w:t>Organ ekskresi ( paru-paru, kulit, ginjal, hati)</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Ceramah, diskusi, dan tugas individu</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lang w:val="en-US"/>
              </w:rPr>
            </w:pPr>
            <w:r>
              <w:rPr>
                <w:rFonts w:ascii="Arial" w:hAnsi="Arial" w:cs="Arial"/>
              </w:rPr>
              <w:t>Mencermati eksposisi dosen, mendiskusikan materi, mengeksplorasi informasi dengan belajar mandiri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lang w:val="en-US"/>
              </w:rPr>
              <w:t>Mendiskripsikan system pembuangan pada manusia</w:t>
            </w: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Tugas Performa praktik</w:t>
            </w: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13</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rFonts w:ascii="Tahoma" w:hAnsi="Tahoma" w:cs="Tahoma"/>
                <w:sz w:val="18"/>
                <w:szCs w:val="18"/>
                <w:lang w:val="en-US"/>
              </w:rPr>
            </w:pPr>
            <w:r>
              <w:rPr>
                <w:sz w:val="20"/>
                <w:szCs w:val="20"/>
                <w:lang w:val="sv-SE"/>
              </w:rPr>
              <w:t>Mahasiswa mampu mengetahui dan memahami fungsi sistem hormonal</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11"/>
              </w:numPr>
              <w:spacing w:after="0" w:line="240" w:lineRule="auto"/>
              <w:ind w:left="207" w:hanging="207"/>
              <w:rPr>
                <w:sz w:val="20"/>
                <w:szCs w:val="20"/>
                <w:lang w:val="en-US"/>
              </w:rPr>
            </w:pPr>
            <w:r>
              <w:rPr>
                <w:sz w:val="20"/>
                <w:szCs w:val="20"/>
                <w:lang w:val="en-US"/>
              </w:rPr>
              <w:t>Sifat hormon</w:t>
            </w:r>
          </w:p>
          <w:p>
            <w:pPr>
              <w:pStyle w:val="15"/>
              <w:numPr>
                <w:ilvl w:val="0"/>
                <w:numId w:val="11"/>
              </w:numPr>
              <w:spacing w:after="0" w:line="240" w:lineRule="auto"/>
              <w:ind w:left="207" w:hanging="207"/>
              <w:rPr>
                <w:sz w:val="20"/>
                <w:szCs w:val="20"/>
                <w:lang w:val="en-US"/>
              </w:rPr>
            </w:pPr>
            <w:r>
              <w:rPr>
                <w:sz w:val="20"/>
                <w:szCs w:val="20"/>
                <w:lang w:val="en-US"/>
              </w:rPr>
              <w:t>Mekanisme kerja hormone</w:t>
            </w:r>
          </w:p>
          <w:p>
            <w:pPr>
              <w:spacing w:after="0" w:line="240" w:lineRule="auto"/>
              <w:ind w:left="40"/>
              <w:rPr>
                <w:rFonts w:ascii="Tahoma" w:hAnsi="Tahoma" w:cs="Tahoma"/>
                <w:bCs/>
                <w:sz w:val="18"/>
                <w:szCs w:val="18"/>
                <w:lang w:val="en-US"/>
              </w:rPr>
            </w:pPr>
            <w:r>
              <w:rPr>
                <w:sz w:val="20"/>
                <w:szCs w:val="20"/>
                <w:lang w:val="en-US"/>
              </w:rPr>
              <w:t>Kelenjar pada system hormone (kelenjar hipofise, tyroid,parathyroid,adrenal, pancreas, kelenjar pineal, dan kelenjar timus)</w:t>
            </w:r>
          </w:p>
        </w:tc>
        <w:tc>
          <w:tcPr>
            <w:tcW w:w="147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 xml:space="preserve">Diskusi, </w:t>
            </w:r>
            <w:r>
              <w:rPr>
                <w:rFonts w:ascii="Arial" w:hAnsi="Arial" w:cs="Arial"/>
                <w:lang w:val="en-US"/>
              </w:rPr>
              <w:t xml:space="preserve">tugas, </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lang w:val="en-US"/>
              </w:rPr>
            </w:pPr>
            <w:r>
              <w:rPr>
                <w:rFonts w:ascii="Arial" w:hAnsi="Arial" w:cs="Arial"/>
              </w:rPr>
              <w:t>Mencermati eksposisi dosen, mendiskusikan materi, dan mengeksplorasi  informasi dengan  belajar mandiri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lang w:val="en-US"/>
              </w:rPr>
              <w:t>Mendiskripsikan fungsi hormonal dan perannya pada manusia</w:t>
            </w: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Tugas Performa praktik</w:t>
            </w: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14,15</w:t>
            </w:r>
          </w:p>
        </w:tc>
        <w:tc>
          <w:tcPr>
            <w:tcW w:w="2126" w:type="dxa"/>
            <w:tcBorders>
              <w:top w:val="single" w:color="auto" w:sz="4" w:space="0"/>
              <w:left w:val="single" w:color="auto" w:sz="4" w:space="0"/>
              <w:bottom w:val="single" w:color="auto" w:sz="4" w:space="0"/>
              <w:right w:val="single" w:color="auto" w:sz="4" w:space="0"/>
            </w:tcBorders>
          </w:tcPr>
          <w:p>
            <w:pPr>
              <w:spacing w:after="120" w:line="240" w:lineRule="auto"/>
              <w:ind w:firstLine="16"/>
              <w:rPr>
                <w:sz w:val="20"/>
                <w:szCs w:val="20"/>
                <w:lang w:val="sv-SE"/>
              </w:rPr>
            </w:pPr>
            <w:r>
              <w:rPr>
                <w:sz w:val="20"/>
                <w:szCs w:val="20"/>
                <w:lang w:val="sv-SE"/>
              </w:rPr>
              <w:t>Fungsi fisiologis otot, fungsi sistim syaraf, dan fungsi panca indera pada manusia</w:t>
            </w:r>
          </w:p>
        </w:tc>
        <w:tc>
          <w:tcPr>
            <w:tcW w:w="1800" w:type="dxa"/>
            <w:tcBorders>
              <w:top w:val="single" w:color="auto" w:sz="4" w:space="0"/>
              <w:left w:val="single" w:color="auto" w:sz="4" w:space="0"/>
              <w:bottom w:val="single" w:color="auto" w:sz="4" w:space="0"/>
              <w:right w:val="single" w:color="auto" w:sz="4" w:space="0"/>
            </w:tcBorders>
          </w:tcPr>
          <w:p>
            <w:pPr>
              <w:pStyle w:val="15"/>
              <w:numPr>
                <w:ilvl w:val="0"/>
                <w:numId w:val="12"/>
              </w:numPr>
              <w:spacing w:after="0" w:line="240" w:lineRule="auto"/>
              <w:ind w:hanging="180"/>
              <w:rPr>
                <w:sz w:val="20"/>
                <w:szCs w:val="20"/>
              </w:rPr>
            </w:pPr>
            <w:r>
              <w:rPr>
                <w:sz w:val="20"/>
                <w:szCs w:val="20"/>
                <w:lang w:val="en-US"/>
              </w:rPr>
              <w:t>Struktur mikrokospik otot, sarkomer, filamen aktin, filamen myosin pada sel otot rangka, polos, jantung</w:t>
            </w:r>
          </w:p>
          <w:p>
            <w:pPr>
              <w:pStyle w:val="15"/>
              <w:numPr>
                <w:ilvl w:val="0"/>
                <w:numId w:val="12"/>
              </w:numPr>
              <w:spacing w:after="0" w:line="240" w:lineRule="auto"/>
              <w:ind w:hanging="180"/>
              <w:rPr>
                <w:sz w:val="20"/>
                <w:szCs w:val="20"/>
              </w:rPr>
            </w:pPr>
            <w:r>
              <w:rPr>
                <w:sz w:val="20"/>
                <w:szCs w:val="20"/>
                <w:lang w:val="en-US"/>
              </w:rPr>
              <w:t>Macam otot, fungsi otot, jenis kontraksi otot, otot sinergis dan antagonis</w:t>
            </w:r>
          </w:p>
          <w:p>
            <w:pPr>
              <w:pStyle w:val="15"/>
              <w:numPr>
                <w:ilvl w:val="0"/>
                <w:numId w:val="13"/>
              </w:numPr>
              <w:spacing w:after="0" w:line="240" w:lineRule="auto"/>
              <w:ind w:left="207" w:hanging="207"/>
              <w:rPr>
                <w:sz w:val="20"/>
                <w:szCs w:val="20"/>
              </w:rPr>
            </w:pPr>
            <w:r>
              <w:rPr>
                <w:sz w:val="20"/>
                <w:szCs w:val="20"/>
                <w:lang w:val="en-US"/>
              </w:rPr>
              <w:t>Sel-sel pada saraf</w:t>
            </w:r>
          </w:p>
          <w:p>
            <w:pPr>
              <w:pStyle w:val="15"/>
              <w:numPr>
                <w:ilvl w:val="0"/>
                <w:numId w:val="13"/>
              </w:numPr>
              <w:spacing w:after="0" w:line="240" w:lineRule="auto"/>
              <w:ind w:left="207" w:hanging="207"/>
              <w:rPr>
                <w:sz w:val="20"/>
                <w:szCs w:val="20"/>
              </w:rPr>
            </w:pPr>
            <w:r>
              <w:rPr>
                <w:sz w:val="20"/>
                <w:szCs w:val="20"/>
                <w:lang w:val="en-US"/>
              </w:rPr>
              <w:t>Pembagian susunan saraf</w:t>
            </w:r>
          </w:p>
          <w:p>
            <w:pPr>
              <w:pStyle w:val="15"/>
              <w:numPr>
                <w:ilvl w:val="0"/>
                <w:numId w:val="13"/>
              </w:numPr>
              <w:spacing w:after="0" w:line="240" w:lineRule="auto"/>
              <w:ind w:left="207" w:hanging="207"/>
              <w:rPr>
                <w:sz w:val="20"/>
                <w:szCs w:val="20"/>
              </w:rPr>
            </w:pPr>
            <w:r>
              <w:rPr>
                <w:sz w:val="20"/>
                <w:szCs w:val="20"/>
                <w:lang w:val="en-US"/>
              </w:rPr>
              <w:t>Sistem saraf pusat (otak, medulla spinalis)</w:t>
            </w:r>
          </w:p>
          <w:p>
            <w:pPr>
              <w:pStyle w:val="15"/>
              <w:numPr>
                <w:ilvl w:val="0"/>
                <w:numId w:val="13"/>
              </w:numPr>
              <w:spacing w:after="0" w:line="240" w:lineRule="auto"/>
              <w:ind w:left="207" w:hanging="207"/>
              <w:rPr>
                <w:sz w:val="20"/>
                <w:szCs w:val="20"/>
              </w:rPr>
            </w:pPr>
            <w:r>
              <w:rPr>
                <w:sz w:val="20"/>
                <w:szCs w:val="20"/>
                <w:lang w:val="en-US"/>
              </w:rPr>
              <w:t>Sistem saraf tepi (saraf somatic, saraf otonom)</w:t>
            </w:r>
          </w:p>
          <w:p>
            <w:pPr>
              <w:pStyle w:val="15"/>
              <w:numPr>
                <w:ilvl w:val="0"/>
                <w:numId w:val="14"/>
              </w:numPr>
              <w:spacing w:after="0" w:line="240" w:lineRule="auto"/>
              <w:ind w:left="207" w:hanging="207"/>
              <w:rPr>
                <w:sz w:val="20"/>
                <w:szCs w:val="20"/>
              </w:rPr>
            </w:pPr>
            <w:r>
              <w:rPr>
                <w:sz w:val="20"/>
                <w:szCs w:val="20"/>
                <w:lang w:val="pt-PT"/>
              </w:rPr>
              <w:t xml:space="preserve">Reseptor, sensasi, indera umum (indera sakit, indera peraba), </w:t>
            </w:r>
          </w:p>
          <w:p>
            <w:pPr>
              <w:pStyle w:val="15"/>
              <w:numPr>
                <w:ilvl w:val="0"/>
                <w:numId w:val="14"/>
              </w:numPr>
              <w:spacing w:after="0" w:line="240" w:lineRule="auto"/>
              <w:ind w:left="207" w:hanging="207"/>
              <w:rPr>
                <w:sz w:val="20"/>
                <w:szCs w:val="20"/>
              </w:rPr>
            </w:pPr>
            <w:r>
              <w:rPr>
                <w:sz w:val="20"/>
                <w:szCs w:val="20"/>
                <w:lang w:val="pt-PT"/>
              </w:rPr>
              <w:t>Mata (penglihatan)</w:t>
            </w:r>
          </w:p>
          <w:p>
            <w:pPr>
              <w:pStyle w:val="15"/>
              <w:numPr>
                <w:ilvl w:val="0"/>
                <w:numId w:val="14"/>
              </w:numPr>
              <w:spacing w:after="0" w:line="240" w:lineRule="auto"/>
              <w:ind w:left="207" w:hanging="207"/>
              <w:rPr>
                <w:sz w:val="20"/>
                <w:szCs w:val="20"/>
              </w:rPr>
            </w:pPr>
            <w:r>
              <w:rPr>
                <w:sz w:val="20"/>
                <w:szCs w:val="20"/>
                <w:lang w:val="pt-PT"/>
              </w:rPr>
              <w:t>indera khusus (pengecap, pembau)</w:t>
            </w:r>
            <w:r>
              <w:rPr>
                <w:sz w:val="20"/>
                <w:szCs w:val="20"/>
              </w:rPr>
              <w:t xml:space="preserve"> </w:t>
            </w:r>
          </w:p>
          <w:p>
            <w:pPr>
              <w:pStyle w:val="15"/>
              <w:numPr>
                <w:ilvl w:val="0"/>
                <w:numId w:val="14"/>
              </w:numPr>
              <w:spacing w:after="0" w:line="240" w:lineRule="auto"/>
              <w:ind w:left="207" w:hanging="207"/>
              <w:rPr>
                <w:sz w:val="20"/>
                <w:szCs w:val="20"/>
              </w:rPr>
            </w:pPr>
            <w:r>
              <w:rPr>
                <w:sz w:val="20"/>
                <w:szCs w:val="20"/>
              </w:rPr>
              <w:t xml:space="preserve">  </w:t>
            </w:r>
            <w:r>
              <w:rPr>
                <w:sz w:val="20"/>
                <w:szCs w:val="20"/>
                <w:lang w:val="pt-PT"/>
              </w:rPr>
              <w:t>keseimbangan</w:t>
            </w:r>
          </w:p>
          <w:p>
            <w:pPr>
              <w:spacing w:after="0" w:line="240" w:lineRule="auto"/>
              <w:rPr>
                <w:sz w:val="20"/>
                <w:szCs w:val="20"/>
                <w:lang w:val="en-US"/>
              </w:rPr>
            </w:pPr>
          </w:p>
        </w:tc>
        <w:tc>
          <w:tcPr>
            <w:tcW w:w="1470" w:type="dxa"/>
            <w:tcBorders>
              <w:top w:val="single" w:color="auto" w:sz="4" w:space="0"/>
              <w:left w:val="single" w:color="auto" w:sz="4" w:space="0"/>
              <w:bottom w:val="single" w:color="auto" w:sz="4" w:space="0"/>
              <w:right w:val="single" w:color="auto" w:sz="4" w:space="0"/>
            </w:tcBorders>
          </w:tcPr>
          <w:p>
            <w:pPr>
              <w:numPr>
                <w:ilvl w:val="0"/>
                <w:numId w:val="7"/>
              </w:numPr>
              <w:spacing w:after="0" w:line="240" w:lineRule="auto"/>
              <w:ind w:left="162" w:hanging="180"/>
              <w:rPr>
                <w:sz w:val="20"/>
                <w:szCs w:val="20"/>
                <w:lang w:val="sv-SE"/>
              </w:rPr>
            </w:pPr>
            <w:r>
              <w:rPr>
                <w:rFonts w:ascii="Arial" w:hAnsi="Arial" w:cs="Arial"/>
              </w:rPr>
              <w:t xml:space="preserve">Diskusi, Studi Kasus, </w:t>
            </w:r>
            <w:r>
              <w:rPr>
                <w:rFonts w:ascii="Arial" w:hAnsi="Arial" w:cs="Arial"/>
                <w:lang w:val="en-US"/>
              </w:rPr>
              <w:t>tugas</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ind w:left="-18"/>
              <w:rPr>
                <w:rFonts w:ascii="Tahoma" w:hAnsi="Tahoma" w:cs="Tahoma"/>
                <w:sz w:val="18"/>
                <w:szCs w:val="18"/>
                <w:lang w:val="en-US"/>
              </w:rPr>
            </w:pPr>
            <w:r>
              <w:rPr>
                <w:rFonts w:ascii="Arial" w:hAnsi="Arial" w:cs="Arial"/>
              </w:rPr>
              <w:t>Mencermati eksposisi dosen, mendiskusikan materi, dan mengeksplorasi informasi.</w:t>
            </w:r>
          </w:p>
        </w:tc>
        <w:tc>
          <w:tcPr>
            <w:tcW w:w="1800" w:type="dxa"/>
          </w:tcPr>
          <w:p>
            <w:pPr>
              <w:spacing w:after="0" w:line="240" w:lineRule="auto"/>
              <w:ind w:left="-18"/>
              <w:rPr>
                <w:rFonts w:ascii="Tahoma" w:hAnsi="Tahoma" w:cs="Tahoma"/>
                <w:sz w:val="18"/>
                <w:szCs w:val="18"/>
                <w:lang w:val="en-US"/>
              </w:rPr>
            </w:pPr>
            <w:r>
              <w:rPr>
                <w:rFonts w:ascii="Tahoma" w:hAnsi="Tahoma" w:cs="Tahoma"/>
                <w:sz w:val="18"/>
                <w:szCs w:val="18"/>
                <w:lang w:val="en-US"/>
              </w:rPr>
              <w:t>Mendiskripsikan fungsi otot,  saraf dan fungsi panca indera pada manusia</w:t>
            </w:r>
          </w:p>
        </w:tc>
        <w:tc>
          <w:tcPr>
            <w:tcW w:w="1170" w:type="dxa"/>
          </w:tcPr>
          <w:p>
            <w:pPr>
              <w:spacing w:after="0" w:line="240" w:lineRule="auto"/>
              <w:rPr>
                <w:rFonts w:ascii="Tahoma" w:hAnsi="Tahoma" w:cs="Tahoma"/>
                <w:sz w:val="18"/>
                <w:szCs w:val="18"/>
                <w:lang w:val="en-US"/>
              </w:rPr>
            </w:pP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200</w:t>
            </w:r>
          </w:p>
        </w:tc>
        <w:tc>
          <w:tcPr>
            <w:tcW w:w="1260" w:type="dxa"/>
          </w:tcPr>
          <w:p>
            <w:pPr>
              <w:spacing w:after="0" w:line="240" w:lineRule="auto"/>
              <w:jc w:val="center"/>
              <w:rPr>
                <w:rFonts w:ascii="Tahoma" w:hAnsi="Tahoma" w:cs="Tahoma"/>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spacing w:after="0" w:line="240" w:lineRule="auto"/>
              <w:jc w:val="center"/>
              <w:rPr>
                <w:rFonts w:ascii="Tahoma" w:hAnsi="Tahoma" w:cs="Tahoma"/>
                <w:sz w:val="18"/>
                <w:szCs w:val="18"/>
                <w:lang w:val="en-US"/>
              </w:rPr>
            </w:pPr>
            <w:r>
              <w:rPr>
                <w:rFonts w:ascii="Tahoma" w:hAnsi="Tahoma" w:cs="Tahoma"/>
                <w:sz w:val="18"/>
                <w:szCs w:val="18"/>
                <w:lang w:val="en-US"/>
              </w:rPr>
              <w:t>16</w:t>
            </w:r>
          </w:p>
        </w:tc>
        <w:tc>
          <w:tcPr>
            <w:tcW w:w="21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sz w:val="20"/>
                <w:szCs w:val="20"/>
                <w:lang w:val="sv-SE"/>
              </w:rPr>
            </w:pPr>
            <w:r>
              <w:rPr>
                <w:sz w:val="20"/>
                <w:szCs w:val="20"/>
                <w:lang w:val="sv-SE"/>
              </w:rPr>
              <w:t>Mahasiswa mampu memahami dan memiliki ketrampilan praktikum tentang gerak refleks dan reaksi sistem saraf pada manusia</w:t>
            </w:r>
          </w:p>
          <w:p>
            <w:pPr>
              <w:spacing w:after="120" w:line="240" w:lineRule="auto"/>
              <w:ind w:firstLine="16"/>
              <w:rPr>
                <w:rFonts w:ascii="Tahoma" w:hAnsi="Tahoma" w:cs="Tahoma"/>
                <w:sz w:val="18"/>
                <w:szCs w:val="18"/>
                <w:lang w:val="en-US"/>
              </w:rPr>
            </w:pPr>
          </w:p>
        </w:tc>
        <w:tc>
          <w:tcPr>
            <w:tcW w:w="1800" w:type="dxa"/>
            <w:tcBorders>
              <w:top w:val="single" w:color="auto" w:sz="4" w:space="0"/>
              <w:left w:val="single" w:color="auto" w:sz="4" w:space="0"/>
              <w:bottom w:val="single" w:color="auto" w:sz="4" w:space="0"/>
              <w:right w:val="single" w:color="auto" w:sz="4" w:space="0"/>
            </w:tcBorders>
          </w:tcPr>
          <w:p>
            <w:pPr>
              <w:pStyle w:val="18"/>
              <w:numPr>
                <w:ilvl w:val="0"/>
                <w:numId w:val="15"/>
              </w:numPr>
              <w:ind w:left="207" w:hanging="180"/>
              <w:rPr>
                <w:sz w:val="20"/>
                <w:szCs w:val="20"/>
              </w:rPr>
            </w:pPr>
            <w:r>
              <w:rPr>
                <w:sz w:val="20"/>
                <w:szCs w:val="20"/>
                <w:lang w:val="en-US"/>
              </w:rPr>
              <w:t>Refleks lutut, refleks tumit, refleks biceps, t refleks riceps, dan refleks mengecap</w:t>
            </w:r>
          </w:p>
          <w:p>
            <w:pPr>
              <w:pStyle w:val="18"/>
              <w:numPr>
                <w:ilvl w:val="0"/>
                <w:numId w:val="15"/>
              </w:numPr>
              <w:ind w:left="207" w:hanging="180"/>
              <w:rPr>
                <w:sz w:val="20"/>
                <w:szCs w:val="20"/>
              </w:rPr>
            </w:pPr>
            <w:r>
              <w:rPr>
                <w:sz w:val="20"/>
                <w:szCs w:val="20"/>
                <w:lang w:val="en-US"/>
              </w:rPr>
              <w:t>Waktu reaksi rangsang penggaris, rangsang sentuhan, rangsang suara, dan rangsang cahaya</w:t>
            </w:r>
          </w:p>
        </w:tc>
        <w:tc>
          <w:tcPr>
            <w:tcW w:w="1470" w:type="dxa"/>
          </w:tcPr>
          <w:p>
            <w:pPr>
              <w:spacing w:after="0" w:line="240" w:lineRule="auto"/>
              <w:rPr>
                <w:rFonts w:ascii="Tahoma" w:hAnsi="Tahoma" w:cs="Tahoma"/>
                <w:sz w:val="18"/>
                <w:szCs w:val="18"/>
                <w:lang w:val="en-US"/>
              </w:rPr>
            </w:pPr>
            <w:r>
              <w:rPr>
                <w:rFonts w:ascii="Tahoma" w:hAnsi="Tahoma" w:cs="Tahoma"/>
                <w:sz w:val="18"/>
                <w:szCs w:val="18"/>
                <w:lang w:val="en-US"/>
              </w:rPr>
              <w:t>Diskusi</w:t>
            </w:r>
          </w:p>
        </w:tc>
        <w:tc>
          <w:tcPr>
            <w:tcW w:w="1860" w:type="dxa"/>
            <w:tcBorders>
              <w:top w:val="single" w:color="auto" w:sz="4" w:space="0"/>
              <w:left w:val="single" w:color="auto" w:sz="4" w:space="0"/>
              <w:bottom w:val="single" w:color="auto" w:sz="4" w:space="0"/>
              <w:right w:val="single" w:color="auto" w:sz="4" w:space="0"/>
            </w:tcBorders>
          </w:tcPr>
          <w:p>
            <w:pPr>
              <w:spacing w:after="0" w:line="240" w:lineRule="auto"/>
              <w:rPr>
                <w:rFonts w:ascii="Tahoma" w:hAnsi="Tahoma" w:cs="Tahoma"/>
                <w:sz w:val="18"/>
                <w:szCs w:val="18"/>
                <w:lang w:val="en-US"/>
              </w:rPr>
            </w:pPr>
            <w:r>
              <w:rPr>
                <w:rFonts w:ascii="Arial" w:hAnsi="Arial" w:cs="Arial"/>
              </w:rPr>
              <w:t>Mencermati eksposisi dosen, mendiskusikan materi, dan menambah informasi dengan  belajar mandiri</w:t>
            </w:r>
          </w:p>
        </w:tc>
        <w:tc>
          <w:tcPr>
            <w:tcW w:w="1800" w:type="dxa"/>
          </w:tcPr>
          <w:p>
            <w:pPr>
              <w:spacing w:after="0" w:line="240" w:lineRule="auto"/>
              <w:rPr>
                <w:rFonts w:ascii="Tahoma" w:hAnsi="Tahoma" w:cs="Tahoma"/>
                <w:sz w:val="18"/>
                <w:szCs w:val="18"/>
                <w:lang w:val="sv-SE"/>
              </w:rPr>
            </w:pPr>
            <w:r>
              <w:rPr>
                <w:rFonts w:ascii="Tahoma" w:hAnsi="Tahoma" w:cs="Tahoma"/>
                <w:sz w:val="18"/>
                <w:szCs w:val="18"/>
                <w:lang w:val="sv-SE"/>
              </w:rPr>
              <w:t>Mendiskripsikan dan terampil dalam praktikum tentang gerak refleks dan reaksi sistem saraf pada manusia</w:t>
            </w:r>
          </w:p>
          <w:p>
            <w:pPr>
              <w:spacing w:after="0" w:line="240" w:lineRule="auto"/>
              <w:rPr>
                <w:rFonts w:ascii="Tahoma" w:hAnsi="Tahoma" w:cs="Tahoma"/>
                <w:sz w:val="18"/>
                <w:szCs w:val="18"/>
                <w:lang w:val="en-US"/>
              </w:rPr>
            </w:pPr>
          </w:p>
        </w:tc>
        <w:tc>
          <w:tcPr>
            <w:tcW w:w="1170" w:type="dxa"/>
          </w:tcPr>
          <w:p>
            <w:pPr>
              <w:spacing w:after="0" w:line="240" w:lineRule="auto"/>
              <w:rPr>
                <w:rFonts w:ascii="Tahoma" w:hAnsi="Tahoma" w:cs="Tahoma"/>
                <w:sz w:val="18"/>
                <w:szCs w:val="18"/>
                <w:lang w:val="en-US"/>
              </w:rPr>
            </w:pPr>
            <w:r>
              <w:rPr>
                <w:rFonts w:ascii="Tahoma" w:hAnsi="Tahoma" w:cs="Tahoma"/>
                <w:sz w:val="18"/>
                <w:szCs w:val="18"/>
                <w:lang w:val="en-US"/>
              </w:rPr>
              <w:t>Keterlibatan diskusi</w:t>
            </w:r>
          </w:p>
        </w:tc>
        <w:tc>
          <w:tcPr>
            <w:tcW w:w="1170" w:type="dxa"/>
          </w:tcPr>
          <w:p>
            <w:pPr>
              <w:spacing w:after="0" w:line="240" w:lineRule="auto"/>
              <w:jc w:val="center"/>
              <w:rPr>
                <w:rFonts w:ascii="Tahoma" w:hAnsi="Tahoma" w:cs="Tahoma"/>
                <w:sz w:val="18"/>
                <w:szCs w:val="18"/>
                <w:lang w:val="en-US"/>
              </w:rPr>
            </w:pPr>
            <w:r>
              <w:rPr>
                <w:rFonts w:ascii="Tahoma" w:hAnsi="Tahoma" w:cs="Tahoma"/>
                <w:sz w:val="18"/>
                <w:szCs w:val="18"/>
                <w:lang w:val="en-US"/>
              </w:rPr>
              <w:t>1</w:t>
            </w:r>
          </w:p>
        </w:tc>
        <w:tc>
          <w:tcPr>
            <w:tcW w:w="900" w:type="dxa"/>
          </w:tcPr>
          <w:p>
            <w:pPr>
              <w:spacing w:after="0" w:line="240" w:lineRule="auto"/>
              <w:jc w:val="center"/>
              <w:rPr>
                <w:rFonts w:ascii="Tahoma" w:hAnsi="Tahoma" w:cs="Tahoma"/>
                <w:sz w:val="18"/>
                <w:szCs w:val="18"/>
                <w:lang w:val="en-US"/>
              </w:rPr>
            </w:pPr>
            <w:r>
              <w:rPr>
                <w:rFonts w:ascii="Tahoma" w:hAnsi="Tahoma" w:cs="Tahoma"/>
                <w:sz w:val="18"/>
                <w:szCs w:val="18"/>
                <w:lang w:val="en-US"/>
              </w:rPr>
              <w:t>100</w:t>
            </w:r>
          </w:p>
        </w:tc>
        <w:tc>
          <w:tcPr>
            <w:tcW w:w="1260" w:type="dxa"/>
          </w:tcPr>
          <w:p>
            <w:pPr>
              <w:spacing w:after="0" w:line="240" w:lineRule="auto"/>
              <w:jc w:val="center"/>
              <w:rPr>
                <w:rFonts w:ascii="Tahoma" w:hAnsi="Tahoma" w:cs="Tahoma"/>
                <w:sz w:val="18"/>
                <w:szCs w:val="18"/>
                <w:lang w:val="en-US"/>
              </w:rPr>
            </w:pPr>
            <w:r>
              <w:rPr>
                <w:rFonts w:ascii="Tahoma" w:hAnsi="Tahoma" w:cs="Tahoma"/>
                <w:sz w:val="18"/>
                <w:szCs w:val="18"/>
                <w:lang w:val="en-US"/>
              </w:rPr>
              <w:t>A</w:t>
            </w:r>
          </w:p>
        </w:tc>
      </w:tr>
    </w:tbl>
    <w:p>
      <w:pPr>
        <w:spacing w:after="0" w:line="240" w:lineRule="auto"/>
        <w:rPr>
          <w:rFonts w:ascii="Tahoma" w:hAnsi="Tahoma" w:cs="Tahoma"/>
          <w:b/>
          <w:sz w:val="20"/>
          <w:szCs w:val="20"/>
          <w:lang w:val="en-US"/>
        </w:rPr>
      </w:pPr>
    </w:p>
    <w:p>
      <w:pPr>
        <w:spacing w:after="0" w:line="240" w:lineRule="auto"/>
        <w:rPr>
          <w:rFonts w:ascii="Tahoma" w:hAnsi="Tahoma" w:cs="Tahoma"/>
          <w:b/>
          <w:sz w:val="20"/>
          <w:szCs w:val="20"/>
          <w:lang w:val="en-US"/>
        </w:rPr>
      </w:pPr>
    </w:p>
    <w:p>
      <w:pPr>
        <w:spacing w:after="0" w:line="240" w:lineRule="auto"/>
        <w:rPr>
          <w:rFonts w:ascii="Tahoma" w:hAnsi="Tahoma" w:cs="Tahoma"/>
          <w:b/>
          <w:sz w:val="20"/>
          <w:szCs w:val="20"/>
          <w:lang w:val="en-US"/>
        </w:rPr>
      </w:pPr>
    </w:p>
    <w:p>
      <w:pPr>
        <w:spacing w:after="0" w:line="240" w:lineRule="auto"/>
        <w:rPr>
          <w:rFonts w:ascii="Tahoma" w:hAnsi="Tahoma" w:cs="Tahoma"/>
          <w:b/>
          <w:sz w:val="20"/>
          <w:szCs w:val="20"/>
          <w:lang w:val="en-US"/>
        </w:rPr>
      </w:pPr>
    </w:p>
    <w:p>
      <w:pPr>
        <w:spacing w:after="0" w:line="240" w:lineRule="auto"/>
        <w:rPr>
          <w:rFonts w:ascii="Tahoma" w:hAnsi="Tahoma" w:cs="Tahoma"/>
          <w:b/>
          <w:sz w:val="20"/>
          <w:szCs w:val="20"/>
          <w:lang w:val="en-US"/>
        </w:rPr>
      </w:pPr>
      <w:r>
        <w:rPr>
          <w:rFonts w:ascii="Tahoma" w:hAnsi="Tahoma" w:cs="Tahoma"/>
          <w:b/>
          <w:sz w:val="20"/>
          <w:szCs w:val="20"/>
          <w:lang w:val="en-US"/>
        </w:rPr>
        <w:t>KETERANGAN:</w:t>
      </w:r>
      <w:r>
        <w:rPr>
          <w:rFonts w:ascii="Tahoma" w:hAnsi="Tahoma" w:cs="Tahoma"/>
          <w:b/>
          <w:sz w:val="20"/>
          <w:szCs w:val="20"/>
          <w:lang w:val="en-US"/>
        </w:rPr>
        <w:tab/>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Pertemuan: Jelas</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Capaian Pembelajaran: tujuan pembelajaran khusus pada pertemuan tersebut</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Bahan Kajian: Materi ajar pada pertemuan tersebut.</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Model/metode: Jelas</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Pengalaman belajar: deskripsi tugas yang harus dilakukan oleh mahasiswa dalam satu kali pertemuan</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Indikator Penilaian: Penguasaan terhadap materi ajar</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Teknik Penilaian: Jelas (kuis, portofolio, tugas)</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Bobot Tagihan: Persentase capaian dari keseluruhan materi.</w:t>
      </w:r>
    </w:p>
    <w:p>
      <w:pPr>
        <w:pStyle w:val="15"/>
        <w:numPr>
          <w:ilvl w:val="0"/>
          <w:numId w:val="16"/>
        </w:numPr>
        <w:spacing w:after="0" w:line="240" w:lineRule="auto"/>
        <w:rPr>
          <w:rFonts w:ascii="Tahoma" w:hAnsi="Tahoma" w:cs="Tahoma"/>
          <w:bCs/>
          <w:sz w:val="20"/>
          <w:szCs w:val="20"/>
          <w:lang w:val="en-US"/>
        </w:rPr>
      </w:pPr>
      <w:r>
        <w:rPr>
          <w:rFonts w:ascii="Tahoma" w:hAnsi="Tahoma" w:cs="Tahoma"/>
          <w:bCs/>
          <w:sz w:val="20"/>
          <w:szCs w:val="20"/>
          <w:lang w:val="en-US"/>
        </w:rPr>
        <w:t>Waktu: Jelas</w:t>
      </w:r>
    </w:p>
    <w:p>
      <w:pPr>
        <w:pStyle w:val="15"/>
        <w:numPr>
          <w:ilvl w:val="0"/>
          <w:numId w:val="16"/>
        </w:numPr>
        <w:spacing w:after="0" w:line="240" w:lineRule="auto"/>
        <w:rPr>
          <w:rFonts w:ascii="Tahoma" w:hAnsi="Tahoma" w:cs="Tahoma"/>
          <w:b/>
          <w:sz w:val="20"/>
          <w:szCs w:val="20"/>
          <w:lang w:val="en-US"/>
        </w:rPr>
      </w:pPr>
      <w:r>
        <w:rPr>
          <w:rFonts w:ascii="Tahoma" w:hAnsi="Tahoma" w:cs="Tahoma"/>
          <w:bCs/>
          <w:sz w:val="20"/>
          <w:szCs w:val="20"/>
          <w:lang w:val="en-US"/>
        </w:rPr>
        <w:t>Referensi: Menuliskan nomornya dari daftar referensi yang ditulis di bawah.</w:t>
      </w:r>
    </w:p>
    <w:p>
      <w:pPr>
        <w:spacing w:after="0" w:line="240" w:lineRule="auto"/>
        <w:rPr>
          <w:rFonts w:ascii="Tahoma" w:hAnsi="Tahoma" w:cs="Tahoma"/>
          <w:b/>
          <w:sz w:val="20"/>
          <w:szCs w:val="20"/>
        </w:rPr>
      </w:pPr>
    </w:p>
    <w:p>
      <w:pPr>
        <w:spacing w:after="0" w:line="240" w:lineRule="auto"/>
        <w:rPr>
          <w:rFonts w:ascii="Tahoma" w:hAnsi="Tahoma" w:cs="Tahoma"/>
          <w:b/>
          <w:sz w:val="20"/>
          <w:szCs w:val="20"/>
          <w:lang w:val="en-US"/>
        </w:rPr>
      </w:pPr>
    </w:p>
    <w:p>
      <w:pPr>
        <w:pStyle w:val="15"/>
        <w:numPr>
          <w:ilvl w:val="0"/>
          <w:numId w:val="1"/>
        </w:numPr>
        <w:ind w:left="360" w:hanging="360"/>
        <w:jc w:val="both"/>
        <w:rPr>
          <w:rFonts w:ascii="Tahoma" w:hAnsi="Tahoma" w:cs="Tahoma"/>
          <w:b/>
          <w:caps/>
          <w:sz w:val="20"/>
          <w:szCs w:val="20"/>
        </w:rPr>
      </w:pPr>
      <w:r>
        <w:rPr>
          <w:rFonts w:ascii="Tahoma" w:hAnsi="Tahoma" w:cs="Tahoma"/>
          <w:b/>
          <w:caps/>
          <w:sz w:val="20"/>
          <w:szCs w:val="20"/>
        </w:rPr>
        <w:t>BOBOT PENILAIAN*)</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330"/>
        <w:gridCol w:w="2883"/>
        <w:gridCol w:w="493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7" w:type="dxa"/>
            <w:shd w:val="clear" w:color="auto" w:fill="C6D9F0" w:themeFill="text2" w:themeFillTint="33"/>
          </w:tcPr>
          <w:p>
            <w:pPr>
              <w:spacing w:after="0" w:line="240" w:lineRule="auto"/>
              <w:jc w:val="center"/>
              <w:rPr>
                <w:rFonts w:ascii="Tahoma" w:hAnsi="Tahoma" w:cs="Tahoma"/>
                <w:b/>
                <w:sz w:val="24"/>
                <w:szCs w:val="24"/>
              </w:rPr>
            </w:pPr>
            <w:r>
              <w:rPr>
                <w:rFonts w:ascii="Tahoma" w:hAnsi="Tahoma" w:cs="Tahoma"/>
                <w:b/>
                <w:sz w:val="24"/>
                <w:szCs w:val="24"/>
              </w:rPr>
              <w:t>NO</w:t>
            </w:r>
          </w:p>
        </w:tc>
        <w:tc>
          <w:tcPr>
            <w:tcW w:w="2330" w:type="dxa"/>
            <w:shd w:val="clear" w:color="auto" w:fill="C6D9F0" w:themeFill="text2" w:themeFillTint="33"/>
          </w:tcPr>
          <w:p>
            <w:pPr>
              <w:spacing w:after="0" w:line="240" w:lineRule="auto"/>
              <w:jc w:val="center"/>
              <w:rPr>
                <w:rFonts w:ascii="Tahoma" w:hAnsi="Tahoma" w:cs="Tahoma"/>
                <w:b/>
                <w:sz w:val="24"/>
                <w:szCs w:val="24"/>
              </w:rPr>
            </w:pPr>
            <w:r>
              <w:rPr>
                <w:rFonts w:ascii="Tahoma" w:hAnsi="Tahoma" w:cs="Tahoma"/>
                <w:b/>
                <w:sz w:val="24"/>
                <w:szCs w:val="24"/>
              </w:rPr>
              <w:t>ASPEK</w:t>
            </w:r>
          </w:p>
        </w:tc>
        <w:tc>
          <w:tcPr>
            <w:tcW w:w="2883" w:type="dxa"/>
            <w:shd w:val="clear" w:color="auto" w:fill="C6D9F0" w:themeFill="text2" w:themeFillTint="33"/>
          </w:tcPr>
          <w:p>
            <w:pPr>
              <w:spacing w:after="0" w:line="240" w:lineRule="auto"/>
              <w:jc w:val="center"/>
              <w:rPr>
                <w:rFonts w:ascii="Tahoma" w:hAnsi="Tahoma" w:cs="Tahoma"/>
                <w:b/>
                <w:sz w:val="24"/>
                <w:szCs w:val="24"/>
              </w:rPr>
            </w:pPr>
            <w:r>
              <w:rPr>
                <w:rFonts w:ascii="Tahoma" w:hAnsi="Tahoma" w:cs="Tahoma"/>
                <w:b/>
                <w:sz w:val="24"/>
                <w:szCs w:val="24"/>
              </w:rPr>
              <w:t>KOMPONEN EVALUASI</w:t>
            </w:r>
          </w:p>
        </w:tc>
        <w:tc>
          <w:tcPr>
            <w:tcW w:w="4936" w:type="dxa"/>
            <w:shd w:val="clear" w:color="auto" w:fill="C6D9F0" w:themeFill="text2" w:themeFillTint="33"/>
          </w:tcPr>
          <w:p>
            <w:pPr>
              <w:spacing w:after="0" w:line="240" w:lineRule="auto"/>
              <w:jc w:val="center"/>
              <w:rPr>
                <w:rFonts w:ascii="Tahoma" w:hAnsi="Tahoma" w:cs="Tahoma"/>
                <w:b/>
                <w:sz w:val="24"/>
                <w:szCs w:val="24"/>
              </w:rPr>
            </w:pPr>
            <w:r>
              <w:rPr>
                <w:rFonts w:ascii="Tahoma" w:hAnsi="Tahoma" w:cs="Tahoma"/>
                <w:b/>
                <w:sz w:val="24"/>
                <w:szCs w:val="24"/>
              </w:rPr>
              <w:t>DESKRIPSI</w:t>
            </w:r>
          </w:p>
        </w:tc>
        <w:tc>
          <w:tcPr>
            <w:tcW w:w="2204" w:type="dxa"/>
            <w:shd w:val="clear" w:color="auto" w:fill="C6D9F0" w:themeFill="text2" w:themeFillTint="33"/>
          </w:tcPr>
          <w:p>
            <w:pPr>
              <w:spacing w:after="0" w:line="240" w:lineRule="auto"/>
              <w:jc w:val="center"/>
              <w:rPr>
                <w:rFonts w:ascii="Tahoma" w:hAnsi="Tahoma" w:cs="Tahoma"/>
                <w:b/>
                <w:sz w:val="24"/>
                <w:szCs w:val="24"/>
              </w:rPr>
            </w:pPr>
            <w:r>
              <w:rPr>
                <w:rFonts w:ascii="Tahoma" w:hAnsi="Tahoma" w:cs="Tahoma"/>
                <w:b/>
                <w:sz w:val="24"/>
                <w:szCs w:val="24"/>
              </w:rPr>
              <w:t>BOBOT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jc w:val="center"/>
              <w:rPr>
                <w:rFonts w:ascii="Tahoma" w:hAnsi="Tahoma" w:cs="Tahoma"/>
                <w:sz w:val="24"/>
                <w:szCs w:val="24"/>
              </w:rPr>
            </w:pPr>
            <w:r>
              <w:rPr>
                <w:rFonts w:ascii="Tahoma" w:hAnsi="Tahoma" w:cs="Tahoma"/>
                <w:sz w:val="24"/>
                <w:szCs w:val="24"/>
              </w:rPr>
              <w:t>1</w:t>
            </w:r>
          </w:p>
        </w:tc>
        <w:tc>
          <w:tcPr>
            <w:tcW w:w="2330" w:type="dxa"/>
          </w:tcPr>
          <w:p>
            <w:pPr>
              <w:spacing w:after="0" w:line="240" w:lineRule="auto"/>
              <w:rPr>
                <w:rFonts w:ascii="Tahoma" w:hAnsi="Tahoma" w:cs="Tahoma"/>
                <w:sz w:val="24"/>
                <w:szCs w:val="24"/>
              </w:rPr>
            </w:pPr>
            <w:r>
              <w:rPr>
                <w:rFonts w:ascii="Tahoma" w:hAnsi="Tahoma" w:cs="Tahoma"/>
                <w:sz w:val="24"/>
                <w:szCs w:val="24"/>
              </w:rPr>
              <w:t>Aktivitas Partisipatif</w:t>
            </w:r>
          </w:p>
        </w:tc>
        <w:tc>
          <w:tcPr>
            <w:tcW w:w="2883" w:type="dxa"/>
          </w:tcPr>
          <w:p>
            <w:pPr>
              <w:spacing w:after="0" w:line="240" w:lineRule="auto"/>
              <w:rPr>
                <w:rFonts w:ascii="Tahoma" w:hAnsi="Tahoma" w:cs="Tahoma"/>
                <w:sz w:val="24"/>
                <w:szCs w:val="24"/>
              </w:rPr>
            </w:pPr>
            <w:r>
              <w:rPr>
                <w:rFonts w:ascii="Tahoma" w:hAnsi="Tahoma" w:cs="Tahoma"/>
                <w:sz w:val="24"/>
                <w:szCs w:val="24"/>
              </w:rPr>
              <w:t>Presensi Kehadiran</w:t>
            </w:r>
          </w:p>
        </w:tc>
        <w:tc>
          <w:tcPr>
            <w:tcW w:w="4936" w:type="dxa"/>
          </w:tcPr>
          <w:p>
            <w:pPr>
              <w:spacing w:after="0" w:line="240" w:lineRule="auto"/>
              <w:rPr>
                <w:rFonts w:ascii="Tahoma" w:hAnsi="Tahoma" w:cs="Tahoma"/>
                <w:sz w:val="24"/>
                <w:szCs w:val="24"/>
                <w:lang w:val="en-US"/>
              </w:rPr>
            </w:pPr>
            <w:r>
              <w:rPr>
                <w:rFonts w:ascii="Tahoma" w:hAnsi="Tahoma" w:cs="Tahoma"/>
                <w:sz w:val="24"/>
                <w:szCs w:val="24"/>
              </w:rPr>
              <w:t xml:space="preserve">Mengikuti Perkuliahan dengan baik serta memahami konsep dasar </w:t>
            </w:r>
            <w:r>
              <w:rPr>
                <w:rFonts w:ascii="Tahoma" w:hAnsi="Tahoma" w:cs="Tahoma"/>
                <w:sz w:val="24"/>
                <w:szCs w:val="24"/>
                <w:lang w:val="en-US"/>
              </w:rPr>
              <w:t>Fisiologi Olahraga</w:t>
            </w:r>
          </w:p>
        </w:tc>
        <w:tc>
          <w:tcPr>
            <w:tcW w:w="2204" w:type="dxa"/>
          </w:tcPr>
          <w:p>
            <w:pPr>
              <w:spacing w:after="0" w:line="240" w:lineRule="auto"/>
              <w:jc w:val="center"/>
              <w:rPr>
                <w:rFonts w:ascii="Tahoma" w:hAnsi="Tahoma" w:cs="Tahoma"/>
                <w:sz w:val="24"/>
                <w:szCs w:val="24"/>
              </w:rPr>
            </w:pPr>
            <w:r>
              <w:rPr>
                <w:rFonts w:ascii="Tahoma" w:hAnsi="Tahoma" w:cs="Tahom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jc w:val="center"/>
              <w:rPr>
                <w:rFonts w:ascii="Tahoma" w:hAnsi="Tahoma" w:cs="Tahoma"/>
                <w:sz w:val="24"/>
                <w:szCs w:val="24"/>
              </w:rPr>
            </w:pPr>
            <w:r>
              <w:rPr>
                <w:rFonts w:ascii="Tahoma" w:hAnsi="Tahoma" w:cs="Tahoma"/>
                <w:sz w:val="24"/>
                <w:szCs w:val="24"/>
              </w:rPr>
              <w:t>2</w:t>
            </w:r>
          </w:p>
        </w:tc>
        <w:tc>
          <w:tcPr>
            <w:tcW w:w="2330" w:type="dxa"/>
          </w:tcPr>
          <w:p>
            <w:pPr>
              <w:spacing w:after="0" w:line="240" w:lineRule="auto"/>
              <w:rPr>
                <w:rFonts w:ascii="Tahoma" w:hAnsi="Tahoma" w:cs="Tahoma"/>
                <w:sz w:val="24"/>
                <w:szCs w:val="24"/>
              </w:rPr>
            </w:pPr>
            <w:r>
              <w:rPr>
                <w:rFonts w:ascii="Tahoma" w:hAnsi="Tahoma" w:cs="Tahoma"/>
                <w:sz w:val="24"/>
                <w:szCs w:val="24"/>
              </w:rPr>
              <w:t>Hasil Proyek</w:t>
            </w:r>
          </w:p>
        </w:tc>
        <w:tc>
          <w:tcPr>
            <w:tcW w:w="2883" w:type="dxa"/>
          </w:tcPr>
          <w:p>
            <w:pPr>
              <w:spacing w:after="0" w:line="240" w:lineRule="auto"/>
              <w:rPr>
                <w:rFonts w:ascii="Tahoma" w:hAnsi="Tahoma" w:cs="Tahoma"/>
                <w:sz w:val="24"/>
                <w:szCs w:val="24"/>
              </w:rPr>
            </w:pPr>
          </w:p>
        </w:tc>
        <w:tc>
          <w:tcPr>
            <w:tcW w:w="4936" w:type="dxa"/>
          </w:tcPr>
          <w:p>
            <w:pPr>
              <w:spacing w:after="0" w:line="240" w:lineRule="auto"/>
              <w:rPr>
                <w:rFonts w:ascii="Tahoma" w:hAnsi="Tahoma" w:cs="Tahoma"/>
                <w:sz w:val="24"/>
                <w:szCs w:val="24"/>
                <w:lang w:val="en-US"/>
              </w:rPr>
            </w:pPr>
            <w:r>
              <w:rPr>
                <w:rFonts w:ascii="Tahoma" w:hAnsi="Tahoma" w:cs="Tahoma"/>
                <w:sz w:val="24"/>
                <w:szCs w:val="24"/>
              </w:rPr>
              <w:t xml:space="preserve">Mampu menganalisis </w:t>
            </w:r>
            <w:r>
              <w:rPr>
                <w:rFonts w:ascii="Tahoma" w:hAnsi="Tahoma" w:cs="Tahoma"/>
                <w:sz w:val="24"/>
                <w:szCs w:val="24"/>
                <w:lang w:val="en-US"/>
              </w:rPr>
              <w:t>topik-topik</w:t>
            </w:r>
            <w:r>
              <w:rPr>
                <w:rFonts w:ascii="Tahoma" w:hAnsi="Tahoma" w:cs="Tahoma"/>
                <w:sz w:val="24"/>
                <w:szCs w:val="24"/>
              </w:rPr>
              <w:t xml:space="preserve"> </w:t>
            </w:r>
            <w:r>
              <w:rPr>
                <w:rFonts w:ascii="Tahoma" w:hAnsi="Tahoma" w:cs="Tahoma"/>
                <w:sz w:val="24"/>
                <w:szCs w:val="24"/>
                <w:lang w:val="en-US"/>
              </w:rPr>
              <w:t xml:space="preserve">fisiologi olahraga </w:t>
            </w:r>
            <w:r>
              <w:rPr>
                <w:rFonts w:ascii="Tahoma" w:hAnsi="Tahoma" w:cs="Tahoma"/>
                <w:sz w:val="24"/>
                <w:szCs w:val="24"/>
              </w:rPr>
              <w:t xml:space="preserve">dan </w:t>
            </w:r>
            <w:r>
              <w:rPr>
                <w:rFonts w:ascii="Tahoma" w:hAnsi="Tahoma" w:cs="Tahoma"/>
                <w:sz w:val="24"/>
                <w:szCs w:val="24"/>
                <w:lang w:val="en-US"/>
              </w:rPr>
              <w:t>penerapan praktikum</w:t>
            </w:r>
          </w:p>
        </w:tc>
        <w:tc>
          <w:tcPr>
            <w:tcW w:w="2204" w:type="dxa"/>
          </w:tcPr>
          <w:p>
            <w:pPr>
              <w:spacing w:after="0" w:line="240" w:lineRule="auto"/>
              <w:jc w:val="center"/>
              <w:rPr>
                <w:rFonts w:ascii="Tahoma" w:hAnsi="Tahoma" w:cs="Tahoma"/>
                <w:sz w:val="24"/>
                <w:szCs w:val="24"/>
              </w:rPr>
            </w:pPr>
            <w:r>
              <w:rPr>
                <w:rFonts w:ascii="Tahoma" w:hAnsi="Tahoma" w:cs="Tahom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jc w:val="center"/>
              <w:rPr>
                <w:rFonts w:ascii="Tahoma" w:hAnsi="Tahoma" w:cs="Tahoma"/>
                <w:b/>
                <w:sz w:val="24"/>
                <w:szCs w:val="24"/>
              </w:rPr>
            </w:pPr>
          </w:p>
        </w:tc>
        <w:tc>
          <w:tcPr>
            <w:tcW w:w="2330" w:type="dxa"/>
          </w:tcPr>
          <w:p>
            <w:pPr>
              <w:spacing w:after="0" w:line="240" w:lineRule="auto"/>
              <w:rPr>
                <w:rFonts w:ascii="Tahoma" w:hAnsi="Tahoma" w:cs="Tahoma"/>
                <w:b/>
                <w:sz w:val="24"/>
                <w:szCs w:val="24"/>
              </w:rPr>
            </w:pPr>
            <w:r>
              <w:rPr>
                <w:rFonts w:ascii="Tahoma" w:hAnsi="Tahoma" w:cs="Tahoma"/>
                <w:b/>
                <w:sz w:val="24"/>
                <w:szCs w:val="24"/>
              </w:rPr>
              <w:t>Sub Total</w:t>
            </w:r>
          </w:p>
        </w:tc>
        <w:tc>
          <w:tcPr>
            <w:tcW w:w="2883" w:type="dxa"/>
          </w:tcPr>
          <w:p>
            <w:pPr>
              <w:spacing w:after="0" w:line="240" w:lineRule="auto"/>
              <w:rPr>
                <w:rFonts w:ascii="Tahoma" w:hAnsi="Tahoma" w:cs="Tahoma"/>
                <w:b/>
                <w:sz w:val="24"/>
                <w:szCs w:val="24"/>
              </w:rPr>
            </w:pPr>
          </w:p>
        </w:tc>
        <w:tc>
          <w:tcPr>
            <w:tcW w:w="4936" w:type="dxa"/>
          </w:tcPr>
          <w:p>
            <w:pPr>
              <w:spacing w:after="0" w:line="240" w:lineRule="auto"/>
              <w:rPr>
                <w:rFonts w:ascii="Tahoma" w:hAnsi="Tahoma" w:cs="Tahoma"/>
                <w:b/>
                <w:sz w:val="24"/>
                <w:szCs w:val="24"/>
              </w:rPr>
            </w:pPr>
          </w:p>
        </w:tc>
        <w:tc>
          <w:tcPr>
            <w:tcW w:w="2204" w:type="dxa"/>
          </w:tcPr>
          <w:p>
            <w:pPr>
              <w:spacing w:after="0" w:line="240" w:lineRule="auto"/>
              <w:jc w:val="right"/>
              <w:rPr>
                <w:rFonts w:ascii="Tahoma" w:hAnsi="Tahoma" w:cs="Tahoma"/>
                <w:b/>
                <w:sz w:val="24"/>
                <w:szCs w:val="24"/>
              </w:rPr>
            </w:pPr>
            <w:r>
              <w:rPr>
                <w:rFonts w:ascii="Tahoma" w:hAnsi="Tahoma" w:cs="Tahoma"/>
                <w:b/>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jc w:val="center"/>
              <w:rPr>
                <w:rFonts w:ascii="Tahoma" w:hAnsi="Tahoma" w:cs="Tahoma"/>
                <w:sz w:val="24"/>
                <w:szCs w:val="24"/>
              </w:rPr>
            </w:pPr>
            <w:r>
              <w:rPr>
                <w:rFonts w:ascii="Tahoma" w:hAnsi="Tahoma" w:cs="Tahoma"/>
                <w:sz w:val="24"/>
                <w:szCs w:val="24"/>
              </w:rPr>
              <w:t>3</w:t>
            </w:r>
          </w:p>
        </w:tc>
        <w:tc>
          <w:tcPr>
            <w:tcW w:w="2330" w:type="dxa"/>
          </w:tcPr>
          <w:p>
            <w:pPr>
              <w:spacing w:after="0" w:line="240" w:lineRule="auto"/>
              <w:rPr>
                <w:rFonts w:ascii="Tahoma" w:hAnsi="Tahoma" w:cs="Tahoma"/>
                <w:sz w:val="24"/>
                <w:szCs w:val="24"/>
              </w:rPr>
            </w:pPr>
            <w:r>
              <w:rPr>
                <w:rFonts w:ascii="Tahoma" w:hAnsi="Tahoma" w:cs="Tahoma"/>
                <w:sz w:val="24"/>
                <w:szCs w:val="24"/>
              </w:rPr>
              <w:t>Kognitif Pengetahuan</w:t>
            </w:r>
          </w:p>
        </w:tc>
        <w:tc>
          <w:tcPr>
            <w:tcW w:w="2883" w:type="dxa"/>
          </w:tcPr>
          <w:p>
            <w:pPr>
              <w:spacing w:after="0" w:line="240" w:lineRule="auto"/>
              <w:rPr>
                <w:rFonts w:ascii="Tahoma" w:hAnsi="Tahoma" w:cs="Tahoma"/>
                <w:sz w:val="24"/>
                <w:szCs w:val="24"/>
                <w:lang w:val="en-US"/>
              </w:rPr>
            </w:pPr>
            <w:r>
              <w:rPr>
                <w:rFonts w:ascii="Tahoma" w:hAnsi="Tahoma" w:cs="Tahoma"/>
                <w:sz w:val="24"/>
                <w:szCs w:val="24"/>
              </w:rPr>
              <w:t>Tugas</w:t>
            </w:r>
            <w:r>
              <w:rPr>
                <w:rFonts w:ascii="Tahoma" w:hAnsi="Tahoma" w:cs="Tahoma"/>
                <w:sz w:val="24"/>
                <w:szCs w:val="24"/>
                <w:lang w:val="en-US"/>
              </w:rPr>
              <w:t xml:space="preserve"> laporan</w:t>
            </w:r>
          </w:p>
        </w:tc>
        <w:tc>
          <w:tcPr>
            <w:tcW w:w="4936" w:type="dxa"/>
          </w:tcPr>
          <w:p>
            <w:pPr>
              <w:spacing w:after="0" w:line="240" w:lineRule="auto"/>
              <w:rPr>
                <w:rFonts w:ascii="Tahoma" w:hAnsi="Tahoma" w:cs="Tahoma"/>
                <w:sz w:val="24"/>
                <w:szCs w:val="24"/>
                <w:lang w:val="en-US"/>
              </w:rPr>
            </w:pPr>
            <w:r>
              <w:rPr>
                <w:rFonts w:ascii="Tahoma" w:hAnsi="Tahoma" w:cs="Tahoma"/>
                <w:sz w:val="24"/>
                <w:szCs w:val="24"/>
                <w:lang w:val="en-US"/>
              </w:rPr>
              <w:t>Menganalisis dan membahas secara mendalam mengenai topik yang dibahas</w:t>
            </w:r>
          </w:p>
        </w:tc>
        <w:tc>
          <w:tcPr>
            <w:tcW w:w="2204" w:type="dxa"/>
          </w:tcPr>
          <w:p>
            <w:pPr>
              <w:spacing w:after="0" w:line="240" w:lineRule="auto"/>
              <w:jc w:val="center"/>
              <w:rPr>
                <w:rFonts w:ascii="Tahoma" w:hAnsi="Tahoma" w:cs="Tahoma"/>
                <w:sz w:val="24"/>
                <w:szCs w:val="24"/>
              </w:rPr>
            </w:pPr>
            <w:r>
              <w:rPr>
                <w:rFonts w:ascii="Tahoma" w:hAnsi="Tahoma" w:cs="Tahom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rPr>
                <w:rFonts w:ascii="Tahoma" w:hAnsi="Tahoma" w:cs="Tahoma"/>
                <w:sz w:val="24"/>
                <w:szCs w:val="24"/>
              </w:rPr>
            </w:pPr>
          </w:p>
        </w:tc>
        <w:tc>
          <w:tcPr>
            <w:tcW w:w="2330" w:type="dxa"/>
          </w:tcPr>
          <w:p>
            <w:pPr>
              <w:spacing w:after="0" w:line="240" w:lineRule="auto"/>
              <w:rPr>
                <w:rFonts w:ascii="Tahoma" w:hAnsi="Tahoma" w:cs="Tahoma"/>
                <w:sz w:val="24"/>
                <w:szCs w:val="24"/>
              </w:rPr>
            </w:pPr>
          </w:p>
        </w:tc>
        <w:tc>
          <w:tcPr>
            <w:tcW w:w="2883" w:type="dxa"/>
          </w:tcPr>
          <w:p>
            <w:pPr>
              <w:spacing w:after="0" w:line="240" w:lineRule="auto"/>
              <w:rPr>
                <w:rFonts w:ascii="Tahoma" w:hAnsi="Tahoma" w:cs="Tahoma"/>
                <w:sz w:val="24"/>
                <w:szCs w:val="24"/>
              </w:rPr>
            </w:pPr>
            <w:r>
              <w:rPr>
                <w:rFonts w:ascii="Tahoma" w:hAnsi="Tahoma" w:cs="Tahoma"/>
                <w:sz w:val="24"/>
                <w:szCs w:val="24"/>
              </w:rPr>
              <w:t>Quiz</w:t>
            </w:r>
          </w:p>
        </w:tc>
        <w:tc>
          <w:tcPr>
            <w:tcW w:w="4936" w:type="dxa"/>
          </w:tcPr>
          <w:p>
            <w:pPr>
              <w:spacing w:after="0" w:line="240" w:lineRule="auto"/>
              <w:rPr>
                <w:rFonts w:ascii="Tahoma" w:hAnsi="Tahoma" w:cs="Tahoma"/>
                <w:sz w:val="24"/>
                <w:szCs w:val="24"/>
                <w:lang w:val="en-US"/>
              </w:rPr>
            </w:pPr>
            <w:r>
              <w:rPr>
                <w:rFonts w:ascii="Tahoma" w:hAnsi="Tahoma" w:cs="Tahoma"/>
                <w:sz w:val="24"/>
                <w:szCs w:val="24"/>
              </w:rPr>
              <w:t xml:space="preserve">Menganalisis pemahaman </w:t>
            </w:r>
            <w:r>
              <w:rPr>
                <w:rFonts w:ascii="Tahoma" w:hAnsi="Tahoma" w:cs="Tahoma"/>
                <w:sz w:val="24"/>
                <w:szCs w:val="24"/>
                <w:lang w:val="en-US"/>
              </w:rPr>
              <w:t>topik Fisiologi Olahraga</w:t>
            </w:r>
          </w:p>
        </w:tc>
        <w:tc>
          <w:tcPr>
            <w:tcW w:w="2204" w:type="dxa"/>
          </w:tcPr>
          <w:p>
            <w:pPr>
              <w:spacing w:after="0" w:line="240" w:lineRule="auto"/>
              <w:jc w:val="center"/>
              <w:rPr>
                <w:rFonts w:ascii="Tahoma" w:hAnsi="Tahoma" w:cs="Tahoma"/>
                <w:sz w:val="24"/>
                <w:szCs w:val="24"/>
              </w:rPr>
            </w:pPr>
            <w:r>
              <w:rPr>
                <w:rFonts w:ascii="Tahoma" w:hAnsi="Tahoma" w:cs="Tahom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Pr>
          <w:p>
            <w:pPr>
              <w:spacing w:after="0" w:line="240" w:lineRule="auto"/>
              <w:rPr>
                <w:rFonts w:ascii="Tahoma" w:hAnsi="Tahoma" w:cs="Tahoma"/>
                <w:sz w:val="24"/>
                <w:szCs w:val="24"/>
              </w:rPr>
            </w:pPr>
          </w:p>
        </w:tc>
        <w:tc>
          <w:tcPr>
            <w:tcW w:w="2330" w:type="dxa"/>
          </w:tcPr>
          <w:p>
            <w:pPr>
              <w:spacing w:after="0" w:line="240" w:lineRule="auto"/>
              <w:rPr>
                <w:rFonts w:ascii="Tahoma" w:hAnsi="Tahoma" w:cs="Tahoma"/>
                <w:sz w:val="24"/>
                <w:szCs w:val="24"/>
              </w:rPr>
            </w:pPr>
          </w:p>
        </w:tc>
        <w:tc>
          <w:tcPr>
            <w:tcW w:w="2883" w:type="dxa"/>
          </w:tcPr>
          <w:p>
            <w:pPr>
              <w:spacing w:after="0" w:line="240" w:lineRule="auto"/>
              <w:rPr>
                <w:rFonts w:ascii="Tahoma" w:hAnsi="Tahoma" w:cs="Tahoma"/>
                <w:sz w:val="24"/>
                <w:szCs w:val="24"/>
              </w:rPr>
            </w:pPr>
            <w:r>
              <w:rPr>
                <w:rFonts w:ascii="Tahoma" w:hAnsi="Tahoma" w:cs="Tahoma"/>
                <w:sz w:val="24"/>
                <w:szCs w:val="24"/>
              </w:rPr>
              <w:t>Ujian Tengah Semester</w:t>
            </w:r>
          </w:p>
        </w:tc>
        <w:tc>
          <w:tcPr>
            <w:tcW w:w="4936" w:type="dxa"/>
          </w:tcPr>
          <w:p>
            <w:pPr>
              <w:spacing w:after="0" w:line="240" w:lineRule="auto"/>
              <w:rPr>
                <w:rFonts w:ascii="Tahoma" w:hAnsi="Tahoma" w:cs="Tahoma"/>
                <w:sz w:val="24"/>
                <w:szCs w:val="24"/>
              </w:rPr>
            </w:pPr>
            <w:r>
              <w:rPr>
                <w:rFonts w:ascii="Tahoma" w:hAnsi="Tahoma" w:cs="Tahoma"/>
                <w:sz w:val="24"/>
                <w:szCs w:val="24"/>
              </w:rPr>
              <w:t>Ujian Tengah Semester</w:t>
            </w:r>
          </w:p>
        </w:tc>
        <w:tc>
          <w:tcPr>
            <w:tcW w:w="2204" w:type="dxa"/>
          </w:tcPr>
          <w:p>
            <w:pPr>
              <w:spacing w:after="0" w:line="240" w:lineRule="auto"/>
              <w:jc w:val="center"/>
              <w:rPr>
                <w:rFonts w:ascii="Tahoma" w:hAnsi="Tahoma" w:cs="Tahoma"/>
                <w:sz w:val="24"/>
                <w:szCs w:val="24"/>
              </w:rPr>
            </w:pPr>
            <w:r>
              <w:rPr>
                <w:rFonts w:ascii="Tahoma" w:hAnsi="Tahoma" w:cs="Tahom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97" w:type="dxa"/>
          </w:tcPr>
          <w:p>
            <w:pPr>
              <w:spacing w:after="0" w:line="240" w:lineRule="auto"/>
              <w:rPr>
                <w:rFonts w:ascii="Tahoma" w:hAnsi="Tahoma" w:cs="Tahoma"/>
                <w:sz w:val="24"/>
                <w:szCs w:val="24"/>
              </w:rPr>
            </w:pPr>
          </w:p>
        </w:tc>
        <w:tc>
          <w:tcPr>
            <w:tcW w:w="2330" w:type="dxa"/>
          </w:tcPr>
          <w:p>
            <w:pPr>
              <w:spacing w:after="0" w:line="240" w:lineRule="auto"/>
              <w:rPr>
                <w:rFonts w:ascii="Tahoma" w:hAnsi="Tahoma" w:cs="Tahoma"/>
                <w:sz w:val="24"/>
                <w:szCs w:val="24"/>
              </w:rPr>
            </w:pPr>
          </w:p>
        </w:tc>
        <w:tc>
          <w:tcPr>
            <w:tcW w:w="2883" w:type="dxa"/>
          </w:tcPr>
          <w:p>
            <w:pPr>
              <w:spacing w:after="0" w:line="240" w:lineRule="auto"/>
              <w:rPr>
                <w:rFonts w:ascii="Tahoma" w:hAnsi="Tahoma" w:cs="Tahoma"/>
                <w:sz w:val="24"/>
                <w:szCs w:val="24"/>
              </w:rPr>
            </w:pPr>
            <w:r>
              <w:rPr>
                <w:rFonts w:ascii="Tahoma" w:hAnsi="Tahoma" w:cs="Tahoma"/>
                <w:sz w:val="24"/>
                <w:szCs w:val="24"/>
              </w:rPr>
              <w:t>Ujian Akhir Semester</w:t>
            </w:r>
          </w:p>
        </w:tc>
        <w:tc>
          <w:tcPr>
            <w:tcW w:w="4936" w:type="dxa"/>
          </w:tcPr>
          <w:p>
            <w:pPr>
              <w:spacing w:after="0" w:line="240" w:lineRule="auto"/>
              <w:rPr>
                <w:rFonts w:ascii="Tahoma" w:hAnsi="Tahoma" w:cs="Tahoma"/>
                <w:sz w:val="24"/>
                <w:szCs w:val="24"/>
              </w:rPr>
            </w:pPr>
            <w:r>
              <w:rPr>
                <w:rFonts w:ascii="Tahoma" w:hAnsi="Tahoma" w:cs="Tahoma"/>
                <w:sz w:val="24"/>
                <w:szCs w:val="24"/>
              </w:rPr>
              <w:t>Ujian Akhir Semester Mengikuti Perkuliahan dengan baik serta memahami konsep dasar Hubungan Media dan masyarakat</w:t>
            </w:r>
          </w:p>
        </w:tc>
        <w:tc>
          <w:tcPr>
            <w:tcW w:w="2204" w:type="dxa"/>
          </w:tcPr>
          <w:p>
            <w:pPr>
              <w:spacing w:after="0" w:line="240" w:lineRule="auto"/>
              <w:jc w:val="center"/>
              <w:rPr>
                <w:rFonts w:ascii="Tahoma" w:hAnsi="Tahoma" w:cs="Tahoma"/>
                <w:sz w:val="24"/>
                <w:szCs w:val="24"/>
              </w:rPr>
            </w:pPr>
            <w:r>
              <w:rPr>
                <w:rFonts w:ascii="Tahoma" w:hAnsi="Tahoma" w:cs="Tahom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97" w:type="dxa"/>
          </w:tcPr>
          <w:p>
            <w:pPr>
              <w:spacing w:after="0" w:line="240" w:lineRule="auto"/>
              <w:rPr>
                <w:rFonts w:ascii="Tahoma" w:hAnsi="Tahoma" w:cs="Tahoma"/>
                <w:b/>
                <w:sz w:val="24"/>
                <w:szCs w:val="24"/>
              </w:rPr>
            </w:pPr>
          </w:p>
        </w:tc>
        <w:tc>
          <w:tcPr>
            <w:tcW w:w="2330" w:type="dxa"/>
          </w:tcPr>
          <w:p>
            <w:pPr>
              <w:spacing w:after="0" w:line="240" w:lineRule="auto"/>
              <w:rPr>
                <w:rFonts w:ascii="Tahoma" w:hAnsi="Tahoma" w:cs="Tahoma"/>
                <w:b/>
                <w:sz w:val="24"/>
                <w:szCs w:val="24"/>
              </w:rPr>
            </w:pPr>
            <w:r>
              <w:rPr>
                <w:rFonts w:ascii="Tahoma" w:hAnsi="Tahoma" w:cs="Tahoma"/>
                <w:b/>
                <w:sz w:val="24"/>
                <w:szCs w:val="24"/>
              </w:rPr>
              <w:t>Sub Total</w:t>
            </w:r>
          </w:p>
        </w:tc>
        <w:tc>
          <w:tcPr>
            <w:tcW w:w="2883" w:type="dxa"/>
          </w:tcPr>
          <w:p>
            <w:pPr>
              <w:spacing w:after="0" w:line="240" w:lineRule="auto"/>
              <w:rPr>
                <w:rFonts w:ascii="Tahoma" w:hAnsi="Tahoma" w:cs="Tahoma"/>
                <w:b/>
                <w:sz w:val="24"/>
                <w:szCs w:val="24"/>
              </w:rPr>
            </w:pPr>
          </w:p>
        </w:tc>
        <w:tc>
          <w:tcPr>
            <w:tcW w:w="4936" w:type="dxa"/>
          </w:tcPr>
          <w:p>
            <w:pPr>
              <w:spacing w:after="0" w:line="240" w:lineRule="auto"/>
              <w:rPr>
                <w:rFonts w:ascii="Tahoma" w:hAnsi="Tahoma" w:cs="Tahoma"/>
                <w:b/>
                <w:sz w:val="24"/>
                <w:szCs w:val="24"/>
              </w:rPr>
            </w:pPr>
          </w:p>
        </w:tc>
        <w:tc>
          <w:tcPr>
            <w:tcW w:w="2204" w:type="dxa"/>
          </w:tcPr>
          <w:p>
            <w:pPr>
              <w:spacing w:after="0" w:line="240" w:lineRule="auto"/>
              <w:jc w:val="right"/>
              <w:rPr>
                <w:rFonts w:ascii="Tahoma" w:hAnsi="Tahoma" w:cs="Tahoma"/>
                <w:b/>
                <w:sz w:val="24"/>
                <w:szCs w:val="24"/>
              </w:rPr>
            </w:pPr>
            <w:r>
              <w:rPr>
                <w:rFonts w:ascii="Tahoma" w:hAnsi="Tahoma" w:cs="Tahoma"/>
                <w:b/>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97" w:type="dxa"/>
          </w:tcPr>
          <w:p>
            <w:pPr>
              <w:spacing w:after="0" w:line="240" w:lineRule="auto"/>
              <w:rPr>
                <w:rFonts w:ascii="Tahoma" w:hAnsi="Tahoma" w:cs="Tahoma"/>
                <w:b/>
                <w:sz w:val="24"/>
                <w:szCs w:val="24"/>
              </w:rPr>
            </w:pPr>
          </w:p>
        </w:tc>
        <w:tc>
          <w:tcPr>
            <w:tcW w:w="2330" w:type="dxa"/>
          </w:tcPr>
          <w:p>
            <w:pPr>
              <w:spacing w:after="0" w:line="240" w:lineRule="auto"/>
              <w:rPr>
                <w:rFonts w:ascii="Tahoma" w:hAnsi="Tahoma" w:cs="Tahoma"/>
                <w:b/>
                <w:sz w:val="24"/>
                <w:szCs w:val="24"/>
              </w:rPr>
            </w:pPr>
            <w:r>
              <w:rPr>
                <w:rFonts w:ascii="Tahoma" w:hAnsi="Tahoma" w:cs="Tahoma"/>
                <w:b/>
                <w:sz w:val="24"/>
                <w:szCs w:val="24"/>
              </w:rPr>
              <w:t>Total</w:t>
            </w:r>
          </w:p>
        </w:tc>
        <w:tc>
          <w:tcPr>
            <w:tcW w:w="2883" w:type="dxa"/>
          </w:tcPr>
          <w:p>
            <w:pPr>
              <w:spacing w:after="0" w:line="240" w:lineRule="auto"/>
              <w:rPr>
                <w:rFonts w:ascii="Tahoma" w:hAnsi="Tahoma" w:cs="Tahoma"/>
                <w:b/>
                <w:sz w:val="24"/>
                <w:szCs w:val="24"/>
              </w:rPr>
            </w:pPr>
          </w:p>
        </w:tc>
        <w:tc>
          <w:tcPr>
            <w:tcW w:w="4936" w:type="dxa"/>
          </w:tcPr>
          <w:p>
            <w:pPr>
              <w:spacing w:after="0" w:line="240" w:lineRule="auto"/>
              <w:rPr>
                <w:rFonts w:ascii="Tahoma" w:hAnsi="Tahoma" w:cs="Tahoma"/>
                <w:b/>
                <w:sz w:val="24"/>
                <w:szCs w:val="24"/>
              </w:rPr>
            </w:pPr>
          </w:p>
        </w:tc>
        <w:tc>
          <w:tcPr>
            <w:tcW w:w="2204" w:type="dxa"/>
          </w:tcPr>
          <w:p>
            <w:pPr>
              <w:spacing w:after="0" w:line="240" w:lineRule="auto"/>
              <w:jc w:val="right"/>
              <w:rPr>
                <w:rFonts w:ascii="Tahoma" w:hAnsi="Tahoma" w:cs="Tahoma"/>
                <w:b/>
                <w:sz w:val="24"/>
                <w:szCs w:val="24"/>
              </w:rPr>
            </w:pPr>
            <w:r>
              <w:rPr>
                <w:rFonts w:ascii="Tahoma" w:hAnsi="Tahoma" w:cs="Tahoma"/>
                <w:b/>
                <w:sz w:val="24"/>
                <w:szCs w:val="24"/>
              </w:rPr>
              <w:t>100</w:t>
            </w:r>
          </w:p>
        </w:tc>
      </w:tr>
    </w:tbl>
    <w:p>
      <w:pPr>
        <w:spacing w:after="0" w:line="240" w:lineRule="auto"/>
        <w:ind w:left="568" w:hanging="284"/>
        <w:rPr>
          <w:rFonts w:ascii="Tahoma" w:hAnsi="Tahoma" w:cs="Tahoma"/>
          <w:sz w:val="24"/>
          <w:szCs w:val="24"/>
        </w:rPr>
      </w:pPr>
      <w:r>
        <w:rPr>
          <w:rFonts w:ascii="Tahoma" w:hAnsi="Tahoma" w:cs="Tahoma"/>
          <w:sz w:val="24"/>
          <w:szCs w:val="24"/>
        </w:rPr>
        <w:t>*) Penilaian aspek, jenis penilaian dan pembobotan disesuaikan dengan capaian pembelajaran dan karakteristik mata kuliah</w:t>
      </w:r>
    </w:p>
    <w:p>
      <w:pPr>
        <w:spacing w:after="0" w:line="360" w:lineRule="auto"/>
        <w:rPr>
          <w:rFonts w:ascii="Tahoma" w:hAnsi="Tahoma" w:cs="Tahoma"/>
          <w:b/>
          <w:sz w:val="20"/>
          <w:szCs w:val="20"/>
        </w:rPr>
      </w:pPr>
    </w:p>
    <w:p>
      <w:pPr>
        <w:spacing w:after="0" w:line="360" w:lineRule="auto"/>
        <w:rPr>
          <w:rFonts w:ascii="Tahoma" w:hAnsi="Tahoma" w:cs="Tahoma"/>
          <w:b/>
          <w:sz w:val="20"/>
          <w:szCs w:val="20"/>
        </w:rPr>
      </w:pPr>
    </w:p>
    <w:p>
      <w:pPr>
        <w:pStyle w:val="15"/>
        <w:numPr>
          <w:ilvl w:val="0"/>
          <w:numId w:val="1"/>
        </w:numPr>
        <w:spacing w:after="0" w:line="360" w:lineRule="auto"/>
        <w:ind w:left="426" w:hanging="426"/>
        <w:rPr>
          <w:rFonts w:ascii="Tahoma" w:hAnsi="Tahoma" w:cs="Tahoma"/>
          <w:b/>
          <w:sz w:val="20"/>
          <w:szCs w:val="20"/>
          <w:lang w:val="en-US"/>
        </w:rPr>
      </w:pPr>
      <w:r>
        <w:rPr>
          <w:rFonts w:ascii="Tahoma" w:hAnsi="Tahoma" w:cs="Tahoma"/>
          <w:b/>
          <w:sz w:val="20"/>
          <w:szCs w:val="20"/>
        </w:rPr>
        <w:t>REFERENSI</w:t>
      </w:r>
      <w:r>
        <w:rPr>
          <w:rFonts w:ascii="Tahoma" w:hAnsi="Tahoma" w:cs="Tahoma"/>
          <w:b/>
          <w:sz w:val="20"/>
          <w:szCs w:val="20"/>
          <w:lang w:val="en-US"/>
        </w:rPr>
        <w:t xml:space="preserve"> </w:t>
      </w:r>
    </w:p>
    <w:p>
      <w:pPr>
        <w:pStyle w:val="15"/>
        <w:numPr>
          <w:ilvl w:val="0"/>
          <w:numId w:val="17"/>
        </w:numPr>
        <w:spacing w:after="0" w:line="360" w:lineRule="auto"/>
        <w:rPr>
          <w:rFonts w:ascii="Tahoma" w:hAnsi="Tahoma" w:cs="Tahoma"/>
          <w:b/>
          <w:sz w:val="20"/>
          <w:szCs w:val="20"/>
          <w:lang w:val="en-US"/>
        </w:rPr>
      </w:pPr>
      <w:r>
        <w:rPr>
          <w:rFonts w:ascii="Tahoma" w:hAnsi="Tahoma" w:cs="Tahoma"/>
          <w:b/>
          <w:sz w:val="20"/>
          <w:szCs w:val="20"/>
        </w:rPr>
        <w:t xml:space="preserve">Referensi </w:t>
      </w:r>
      <w:r>
        <w:rPr>
          <w:rFonts w:ascii="Tahoma" w:hAnsi="Tahoma" w:cs="Tahoma"/>
          <w:b/>
          <w:sz w:val="20"/>
          <w:szCs w:val="20"/>
          <w:lang w:val="en-US"/>
        </w:rPr>
        <w:t>Wajib</w:t>
      </w:r>
    </w:p>
    <w:p>
      <w:pPr>
        <w:pStyle w:val="8"/>
        <w:numPr>
          <w:ilvl w:val="0"/>
          <w:numId w:val="18"/>
        </w:numPr>
        <w:tabs>
          <w:tab w:val="left" w:pos="0"/>
          <w:tab w:val="left" w:pos="1134"/>
        </w:tabs>
        <w:spacing w:before="0" w:beforeAutospacing="0" w:after="0" w:afterAutospacing="0" w:line="360" w:lineRule="auto"/>
        <w:jc w:val="both"/>
        <w:rPr>
          <w:rFonts w:ascii="Tahoma" w:hAnsi="Tahoma" w:cs="Tahoma"/>
          <w:sz w:val="20"/>
          <w:szCs w:val="20"/>
          <w:lang w:val="en-US"/>
        </w:rPr>
      </w:pPr>
      <w:r>
        <w:rPr>
          <w:rFonts w:ascii="Tahoma" w:hAnsi="Tahoma" w:cs="Tahoma"/>
          <w:sz w:val="20"/>
          <w:szCs w:val="20"/>
          <w:lang w:val="en-US"/>
        </w:rPr>
        <w:t>Kenney, W. L., Wilmore, J. H., &amp; Costil, D. L. (2015). Physiology of Sport and Exercise. Sixth Edition. In Human Kinetics.</w:t>
      </w:r>
    </w:p>
    <w:p>
      <w:pPr>
        <w:pStyle w:val="8"/>
        <w:numPr>
          <w:ilvl w:val="0"/>
          <w:numId w:val="18"/>
        </w:numPr>
        <w:tabs>
          <w:tab w:val="left" w:pos="0"/>
          <w:tab w:val="left" w:pos="1134"/>
        </w:tabs>
        <w:spacing w:before="0" w:beforeAutospacing="0" w:after="0" w:afterAutospacing="0" w:line="360" w:lineRule="auto"/>
        <w:jc w:val="both"/>
        <w:rPr>
          <w:rFonts w:ascii="Tahoma" w:hAnsi="Tahoma" w:cs="Tahoma"/>
          <w:sz w:val="20"/>
          <w:szCs w:val="20"/>
          <w:lang w:val="en-US"/>
        </w:rPr>
      </w:pPr>
      <w:r>
        <w:rPr>
          <w:rFonts w:ascii="Tahoma" w:hAnsi="Tahoma" w:cs="Tahoma"/>
          <w:sz w:val="20"/>
          <w:szCs w:val="20"/>
          <w:lang w:val="en-US"/>
        </w:rPr>
        <w:t>Porcari, J. P., Bryant, C. X., &amp; Comana, F. (2015). Exercise Physiology (Foundations of Exercise Science) 1st Edition. Dst</w:t>
      </w:r>
    </w:p>
    <w:p>
      <w:pPr>
        <w:pStyle w:val="8"/>
        <w:tabs>
          <w:tab w:val="left" w:pos="0"/>
          <w:tab w:val="left" w:pos="1134"/>
        </w:tabs>
        <w:spacing w:before="0" w:beforeAutospacing="0" w:after="0" w:afterAutospacing="0" w:line="360" w:lineRule="auto"/>
        <w:jc w:val="both"/>
        <w:rPr>
          <w:rFonts w:ascii="Tahoma" w:hAnsi="Tahoma" w:cs="Tahoma"/>
          <w:sz w:val="18"/>
          <w:szCs w:val="20"/>
          <w:lang w:val="en-US"/>
        </w:rPr>
      </w:pPr>
    </w:p>
    <w:p>
      <w:pPr>
        <w:pStyle w:val="8"/>
        <w:tabs>
          <w:tab w:val="left" w:pos="0"/>
          <w:tab w:val="left" w:pos="1134"/>
        </w:tabs>
        <w:spacing w:before="0" w:beforeAutospacing="0" w:after="0" w:afterAutospacing="0" w:line="360" w:lineRule="auto"/>
        <w:jc w:val="both"/>
        <w:rPr>
          <w:rFonts w:ascii="Tahoma" w:hAnsi="Tahoma" w:cs="Tahoma"/>
          <w:sz w:val="18"/>
          <w:szCs w:val="20"/>
          <w:lang w:val="en-US"/>
        </w:rPr>
      </w:pPr>
    </w:p>
    <w:p>
      <w:pPr>
        <w:pStyle w:val="15"/>
        <w:numPr>
          <w:ilvl w:val="0"/>
          <w:numId w:val="17"/>
        </w:numPr>
        <w:spacing w:after="0" w:line="360" w:lineRule="auto"/>
        <w:rPr>
          <w:rFonts w:ascii="Tahoma" w:hAnsi="Tahoma" w:cs="Tahoma"/>
          <w:b/>
          <w:sz w:val="20"/>
          <w:szCs w:val="20"/>
          <w:lang w:val="en-US"/>
        </w:rPr>
      </w:pPr>
      <w:r>
        <w:rPr>
          <w:rFonts w:ascii="Tahoma" w:hAnsi="Tahoma" w:cs="Tahoma"/>
          <w:b/>
          <w:sz w:val="20"/>
          <w:szCs w:val="20"/>
          <w:lang w:val="en-US"/>
        </w:rPr>
        <w:t>Referensi Tambahan</w:t>
      </w:r>
    </w:p>
    <w:p>
      <w:pPr>
        <w:pStyle w:val="8"/>
        <w:numPr>
          <w:ilvl w:val="0"/>
          <w:numId w:val="19"/>
        </w:numPr>
        <w:tabs>
          <w:tab w:val="left" w:pos="0"/>
          <w:tab w:val="left" w:pos="1134"/>
        </w:tabs>
        <w:spacing w:before="0" w:beforeAutospacing="0" w:after="0" w:afterAutospacing="0" w:line="360" w:lineRule="auto"/>
        <w:ind w:left="360" w:firstLine="349"/>
        <w:jc w:val="both"/>
        <w:rPr>
          <w:rFonts w:ascii="Tahoma" w:hAnsi="Tahoma" w:cs="Tahoma"/>
          <w:sz w:val="22"/>
          <w:szCs w:val="20"/>
        </w:rPr>
      </w:pPr>
      <w:r>
        <w:rPr>
          <w:rFonts w:ascii="Tahoma" w:hAnsi="Tahoma" w:cs="Tahoma"/>
          <w:sz w:val="22"/>
          <w:szCs w:val="20"/>
          <w:lang w:val="en-US"/>
        </w:rPr>
        <w:t>………………………………</w:t>
      </w:r>
      <w:r>
        <w:rPr>
          <w:rFonts w:ascii="Tahoma" w:hAnsi="Tahoma" w:cs="Tahoma"/>
          <w:sz w:val="22"/>
          <w:szCs w:val="20"/>
        </w:rPr>
        <w:t>…</w:t>
      </w:r>
      <w:r>
        <w:rPr>
          <w:rFonts w:ascii="Tahoma" w:hAnsi="Tahoma" w:cs="Tahoma"/>
          <w:sz w:val="22"/>
          <w:szCs w:val="20"/>
          <w:lang w:val="en-US"/>
        </w:rPr>
        <w:t>………………………………………………………………………………………………………………</w:t>
      </w:r>
    </w:p>
    <w:p>
      <w:pPr>
        <w:pStyle w:val="8"/>
        <w:numPr>
          <w:ilvl w:val="0"/>
          <w:numId w:val="19"/>
        </w:numPr>
        <w:tabs>
          <w:tab w:val="left" w:pos="0"/>
          <w:tab w:val="left" w:pos="1134"/>
        </w:tabs>
        <w:spacing w:before="0" w:beforeAutospacing="0" w:after="0" w:afterAutospacing="0" w:line="360" w:lineRule="auto"/>
        <w:ind w:left="360" w:firstLine="349"/>
        <w:jc w:val="both"/>
        <w:rPr>
          <w:rFonts w:ascii="Tahoma" w:hAnsi="Tahoma" w:cs="Tahoma"/>
          <w:sz w:val="22"/>
          <w:szCs w:val="20"/>
        </w:rPr>
      </w:pPr>
      <w:r>
        <w:rPr>
          <w:rFonts w:ascii="Tahoma" w:hAnsi="Tahoma" w:cs="Tahoma"/>
          <w:sz w:val="22"/>
          <w:szCs w:val="20"/>
          <w:lang w:val="en-US"/>
        </w:rPr>
        <w:t>………………………………</w:t>
      </w:r>
      <w:r>
        <w:rPr>
          <w:rFonts w:ascii="Tahoma" w:hAnsi="Tahoma" w:cs="Tahoma"/>
          <w:sz w:val="22"/>
          <w:szCs w:val="20"/>
        </w:rPr>
        <w:t>…</w:t>
      </w:r>
      <w:r>
        <w:rPr>
          <w:rFonts w:ascii="Tahoma" w:hAnsi="Tahoma" w:cs="Tahoma"/>
          <w:sz w:val="22"/>
          <w:szCs w:val="20"/>
          <w:lang w:val="en-US"/>
        </w:rPr>
        <w:t>………………………………………………………………………………………………………………</w:t>
      </w:r>
    </w:p>
    <w:p>
      <w:pPr>
        <w:pStyle w:val="8"/>
        <w:tabs>
          <w:tab w:val="left" w:pos="0"/>
          <w:tab w:val="left" w:pos="1134"/>
        </w:tabs>
        <w:spacing w:before="0" w:beforeAutospacing="0" w:after="0" w:afterAutospacing="0" w:line="360" w:lineRule="auto"/>
        <w:ind w:left="709"/>
        <w:jc w:val="both"/>
        <w:rPr>
          <w:rFonts w:ascii="Tahoma" w:hAnsi="Tahoma" w:cs="Tahoma"/>
          <w:sz w:val="22"/>
          <w:szCs w:val="22"/>
          <w:lang w:val="en-US"/>
        </w:rPr>
      </w:pPr>
    </w:p>
    <w:p>
      <w:pPr>
        <w:pStyle w:val="15"/>
        <w:spacing w:after="0" w:line="240" w:lineRule="auto"/>
        <w:ind w:left="3600"/>
        <w:rPr>
          <w:rFonts w:ascii="Tahoma" w:hAnsi="Tahoma" w:cs="Tahoma"/>
          <w:sz w:val="20"/>
          <w:szCs w:val="20"/>
          <w:lang w:val="en-US"/>
        </w:rPr>
      </w:pPr>
    </w:p>
    <w:p>
      <w:pPr>
        <w:spacing w:after="0" w:line="240" w:lineRule="auto"/>
        <w:rPr>
          <w:rFonts w:ascii="Tahoma" w:hAnsi="Tahoma" w:cs="Tahoma"/>
          <w:lang w:val="en-U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 xml:space="preserve">Yogyakarta, </w:t>
      </w:r>
      <w:r>
        <w:rPr>
          <w:rFonts w:hint="default" w:ascii="Tahoma" w:hAnsi="Tahoma" w:cs="Tahoma"/>
          <w:lang w:val="en-US"/>
        </w:rPr>
        <w:t>September</w:t>
      </w:r>
      <w:bookmarkStart w:id="1" w:name="_GoBack"/>
      <w:bookmarkEnd w:id="1"/>
      <w:r>
        <w:rPr>
          <w:rFonts w:ascii="Tahoma" w:hAnsi="Tahoma" w:cs="Tahoma"/>
        </w:rPr>
        <w:t xml:space="preserve"> 2022</w:t>
      </w:r>
    </w:p>
    <w:p>
      <w:pPr>
        <w:spacing w:after="0" w:line="240" w:lineRule="auto"/>
        <w:rPr>
          <w:rFonts w:ascii="Tahoma" w:hAnsi="Tahoma" w:cs="Tahoma"/>
          <w:lang w:val="en-US"/>
        </w:rPr>
      </w:pPr>
      <w:r>
        <w:rPr>
          <w:rFonts w:ascii="Tahoma" w:hAnsi="Tahoma" w:cs="Tahoma"/>
        </w:rPr>
        <w:t>Mengetahui,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Dosen</w:t>
      </w:r>
      <w:r>
        <w:rPr>
          <w:rFonts w:ascii="Tahoma" w:hAnsi="Tahoma" w:cs="Tahoma"/>
          <w:lang w:val="en-US"/>
        </w:rPr>
        <w:t xml:space="preserve"> Pengampu</w:t>
      </w:r>
      <w:r>
        <w:rPr>
          <w:rFonts w:ascii="Tahoma" w:hAnsi="Tahoma" w:cs="Tahoma"/>
        </w:rPr>
        <w:t>,</w:t>
      </w:r>
    </w:p>
    <w:p>
      <w:pPr>
        <w:spacing w:after="0" w:line="240" w:lineRule="auto"/>
        <w:rPr>
          <w:rFonts w:ascii="Tahoma" w:hAnsi="Tahoma" w:cs="Tahoma"/>
          <w:lang w:val="en-US"/>
        </w:rPr>
      </w:pPr>
      <w:r>
        <w:rPr>
          <w:rFonts w:ascii="Tahoma" w:hAnsi="Tahoma" w:cs="Tahoma"/>
        </w:rPr>
        <w:t xml:space="preserve">Ketua </w:t>
      </w:r>
      <w:r>
        <w:rPr>
          <w:rFonts w:ascii="Tahoma" w:hAnsi="Tahoma" w:cs="Tahoma"/>
          <w:lang w:val="en-US"/>
        </w:rPr>
        <w:t>Program Studi Ilmu Keolahragaan</w:t>
      </w: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lang w:val="en-US"/>
        </w:rPr>
      </w:pPr>
      <w:r>
        <w:rPr>
          <w:rFonts w:ascii="Tahoma" w:hAnsi="Tahoma" w:cs="Tahoma"/>
        </w:rPr>
        <w:t>Dr. Sigit Nugroho, M.Or.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hint="default" w:ascii="Tahoma" w:hAnsi="Tahoma" w:cs="Tahoma"/>
          <w:lang w:val="en-US"/>
        </w:rPr>
        <w:t>Prof. Dr. Sumaryanti, M.S</w:t>
      </w:r>
      <w:r>
        <w:rPr>
          <w:rFonts w:ascii="Tahoma" w:hAnsi="Tahoma" w:cs="Tahoma"/>
          <w:lang w:val="en-US"/>
        </w:rPr>
        <w:t>.</w:t>
      </w:r>
    </w:p>
    <w:p>
      <w:pPr>
        <w:spacing w:after="0" w:line="240" w:lineRule="auto"/>
        <w:rPr>
          <w:rFonts w:hint="default" w:ascii="Tahoma" w:hAnsi="Tahoma" w:cs="Tahoma"/>
          <w:lang w:val="en-US"/>
        </w:rPr>
      </w:pPr>
      <w:r>
        <w:rPr>
          <w:rFonts w:ascii="Tahoma" w:hAnsi="Tahoma" w:cs="Tahoma"/>
        </w:rPr>
        <w:t>NIP.</w:t>
      </w:r>
      <w:r>
        <w:rPr>
          <w:rFonts w:ascii="Tahoma" w:hAnsi="Tahoma" w:cs="Tahoma"/>
          <w:lang w:val="en-US"/>
        </w:rPr>
        <w:t xml:space="preserve"> </w:t>
      </w:r>
      <w:r>
        <w:rPr>
          <w:rFonts w:ascii="Tahoma" w:hAnsi="Tahoma" w:cs="Tahoma"/>
        </w:rPr>
        <w:t>198009242006041001</w:t>
      </w:r>
      <w:r>
        <w:rPr>
          <w:rFonts w:ascii="Tahoma" w:hAnsi="Tahoma" w:cs="Tahoma"/>
          <w:lang w:val="en-US"/>
        </w:rPr>
        <w:tab/>
      </w:r>
      <w:r>
        <w:rPr>
          <w:rFonts w:ascii="Tahoma" w:hAnsi="Tahoma" w:cs="Tahoma"/>
          <w:lang w:val="en-US"/>
        </w:rPr>
        <w:tab/>
      </w:r>
      <w:r>
        <w:rPr>
          <w:rFonts w:ascii="Tahoma" w:hAnsi="Tahoma" w:cs="Tahoma"/>
        </w:rPr>
        <w:tab/>
      </w:r>
      <w:r>
        <w:rPr>
          <w:rFonts w:ascii="Tahoma" w:hAnsi="Tahoma" w:cs="Tahoma"/>
        </w:rPr>
        <w:tab/>
      </w:r>
      <w:r>
        <w:rPr>
          <w:rFonts w:ascii="Tahoma" w:hAnsi="Tahoma" w:cs="Tahoma"/>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rPr>
        <w:t xml:space="preserve">NIP. </w:t>
      </w:r>
      <w:r>
        <w:rPr>
          <w:rFonts w:hint="default" w:ascii="Tahoma" w:hAnsi="Tahoma" w:cs="Tahoma"/>
          <w:lang w:val="en-US"/>
        </w:rPr>
        <w:t>195801111982032001</w:t>
      </w:r>
    </w:p>
    <w:sectPr>
      <w:headerReference r:id="rId5" w:type="default"/>
      <w:footerReference r:id="rId6" w:type="default"/>
      <w:type w:val="continuous"/>
      <w:pgSz w:w="15840" w:h="12240" w:orient="landscape"/>
      <w:pgMar w:top="1440" w:right="1440" w:bottom="1440" w:left="1440" w:header="720" w:footer="79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Rounded MT Bold">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96"/>
      <w:gridCol w:w="8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Pr>
        <w:p>
          <w:pPr>
            <w:pStyle w:val="5"/>
          </w:pPr>
          <w:r>
            <w:rPr>
              <w:lang w:val="en-US" w:eastAsia="en-US"/>
            </w:rPr>
            <w:drawing>
              <wp:inline distT="0" distB="0" distL="0" distR="0">
                <wp:extent cx="2585085" cy="7334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85085" cy="733425"/>
                        </a:xfrm>
                        <a:prstGeom prst="rect">
                          <a:avLst/>
                        </a:prstGeom>
                        <a:noFill/>
                      </pic:spPr>
                    </pic:pic>
                  </a:graphicData>
                </a:graphic>
              </wp:inline>
            </w:drawing>
          </w:r>
        </w:p>
      </w:tc>
      <w:tc>
        <w:tcPr>
          <w:tcW w:w="8986" w:type="dxa"/>
        </w:tcPr>
        <w:p>
          <w:pPr>
            <w:pStyle w:val="5"/>
            <w:rPr>
              <w:i/>
              <w:sz w:val="20"/>
            </w:rPr>
          </w:pPr>
        </w:p>
        <w:p>
          <w:pPr>
            <w:pStyle w:val="5"/>
            <w:rPr>
              <w:i/>
            </w:rPr>
          </w:pPr>
          <w:r>
            <w:rPr>
              <w:i/>
              <w:sz w:val="20"/>
            </w:rPr>
            <w:t>Pada tahun 2025 menjadi fakultas unggul, kreatif, dan inovatif di bidang pendidikan dan non kependidikan berlandaskan ketakwaan, kemandirian, dan kecendekiaan serta ekonomi kerakyatan berwawasan global.</w:t>
          </w:r>
        </w:p>
      </w:tc>
    </w:tr>
  </w:tbl>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3559" w:type="dxa"/>
      <w:tblInd w:w="108" w:type="dxa"/>
      <w:tblLayout w:type="autofit"/>
      <w:tblCellMar>
        <w:top w:w="0" w:type="dxa"/>
        <w:left w:w="108" w:type="dxa"/>
        <w:bottom w:w="0" w:type="dxa"/>
        <w:right w:w="108" w:type="dxa"/>
      </w:tblCellMar>
    </w:tblPr>
    <w:tblGrid>
      <w:gridCol w:w="1979"/>
      <w:gridCol w:w="3011"/>
      <w:gridCol w:w="1843"/>
      <w:gridCol w:w="851"/>
      <w:gridCol w:w="1417"/>
      <w:gridCol w:w="3260"/>
      <w:gridCol w:w="1198"/>
    </w:tblGrid>
    <w:tr>
      <w:tblPrEx>
        <w:tblCellMar>
          <w:top w:w="0" w:type="dxa"/>
          <w:left w:w="108" w:type="dxa"/>
          <w:bottom w:w="0" w:type="dxa"/>
          <w:right w:w="108" w:type="dxa"/>
        </w:tblCellMar>
      </w:tblPrEx>
      <w:trPr>
        <w:cantSplit/>
        <w:trHeight w:val="559" w:hRule="atLeast"/>
      </w:trPr>
      <w:tc>
        <w:tcPr>
          <w:tcW w:w="1979" w:type="dxa"/>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ascii="Arial" w:hAnsi="Arial" w:cs="Arial"/>
            </w:rPr>
          </w:pPr>
          <w:r>
            <w:rPr>
              <w:lang w:val="en-US" w:eastAsia="en-US"/>
            </w:rPr>
            <w:drawing>
              <wp:inline distT="0" distB="0" distL="0" distR="0">
                <wp:extent cx="106934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1066289" cy="1038072"/>
                        </a:xfrm>
                        <a:prstGeom prst="rect">
                          <a:avLst/>
                        </a:prstGeom>
                        <a:noFill/>
                        <a:ln w="9525">
                          <a:noFill/>
                          <a:miter lim="800000"/>
                          <a:headEnd/>
                          <a:tailEnd/>
                        </a:ln>
                      </pic:spPr>
                    </pic:pic>
                  </a:graphicData>
                </a:graphic>
              </wp:inline>
            </w:drawing>
          </w:r>
        </w:p>
      </w:tc>
      <w:tc>
        <w:tcPr>
          <w:tcW w:w="1038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Arial" w:hAnsi="Arial" w:cs="Arial"/>
              <w:b/>
              <w:bCs/>
              <w:sz w:val="26"/>
              <w:szCs w:val="26"/>
              <w:lang w:val="sv-SE"/>
            </w:rPr>
          </w:pPr>
          <w:r>
            <w:rPr>
              <w:rFonts w:ascii="Arial" w:hAnsi="Arial" w:cs="Arial"/>
              <w:b/>
              <w:bCs/>
              <w:sz w:val="26"/>
              <w:szCs w:val="26"/>
              <w:lang w:val="sv-SE"/>
            </w:rPr>
            <w:t>KEMENTERIAN PENDIDIKAN, KEBUDAYAAN, RISET DAN TEKNOLOGI</w:t>
          </w:r>
        </w:p>
        <w:p>
          <w:pPr>
            <w:pStyle w:val="6"/>
            <w:jc w:val="center"/>
            <w:rPr>
              <w:rFonts w:ascii="Arial" w:hAnsi="Arial" w:cs="Arial"/>
              <w:b/>
              <w:bCs/>
              <w:sz w:val="26"/>
              <w:szCs w:val="26"/>
              <w:lang w:val="sv-SE"/>
            </w:rPr>
          </w:pPr>
          <w:r>
            <w:rPr>
              <w:rFonts w:ascii="Arial" w:hAnsi="Arial" w:cs="Arial"/>
              <w:b/>
              <w:bCs/>
              <w:sz w:val="26"/>
              <w:szCs w:val="26"/>
              <w:lang w:val="sv-SE"/>
            </w:rPr>
            <w:t>UNIVERSITAS NEGERI YOGYAKARTA</w:t>
          </w:r>
        </w:p>
        <w:p>
          <w:pPr>
            <w:pStyle w:val="6"/>
            <w:jc w:val="center"/>
            <w:rPr>
              <w:rFonts w:ascii="Arial" w:hAnsi="Arial" w:cs="Arial"/>
              <w:b/>
              <w:bCs/>
              <w:sz w:val="26"/>
              <w:szCs w:val="26"/>
            </w:rPr>
          </w:pPr>
          <w:r>
            <w:rPr>
              <w:rFonts w:ascii="Arial" w:hAnsi="Arial" w:cs="Arial"/>
              <w:b/>
              <w:bCs/>
              <w:sz w:val="26"/>
              <w:szCs w:val="26"/>
            </w:rPr>
            <w:t>FAKULTAS ILMU KEOLAHRAGAAN</w:t>
          </w:r>
        </w:p>
        <w:p>
          <w:pPr>
            <w:pStyle w:val="6"/>
            <w:jc w:val="center"/>
            <w:rPr>
              <w:rFonts w:ascii="Arial" w:hAnsi="Arial" w:cs="Arial"/>
              <w:b/>
              <w:bCs/>
              <w:sz w:val="26"/>
              <w:szCs w:val="26"/>
            </w:rPr>
          </w:pPr>
          <w:r>
            <w:rPr>
              <w:rFonts w:ascii="Arial" w:hAnsi="Arial" w:cs="Arial"/>
              <w:b/>
              <w:bCs/>
              <w:sz w:val="26"/>
              <w:szCs w:val="26"/>
            </w:rPr>
            <w:t>PROGRAM SARJANA</w:t>
          </w:r>
          <w:r>
            <w:rPr>
              <w:rFonts w:ascii="Arial" w:hAnsi="Arial" w:cs="Arial"/>
              <w:b/>
              <w:bCs/>
              <w:sz w:val="26"/>
              <w:szCs w:val="26"/>
              <w:lang w:val="en-US"/>
            </w:rPr>
            <w:t xml:space="preserve"> </w:t>
          </w:r>
          <w:r>
            <w:rPr>
              <w:rFonts w:ascii="Arial" w:hAnsi="Arial" w:cs="Arial"/>
              <w:b/>
              <w:bCs/>
              <w:sz w:val="26"/>
              <w:szCs w:val="26"/>
            </w:rPr>
            <w:t>ILMU KEOLAHRAGAAN</w:t>
          </w:r>
        </w:p>
        <w:p>
          <w:pPr>
            <w:tabs>
              <w:tab w:val="left" w:pos="2410"/>
              <w:tab w:val="left" w:pos="14025"/>
            </w:tabs>
            <w:spacing w:after="0" w:line="240" w:lineRule="auto"/>
            <w:jc w:val="center"/>
            <w:rPr>
              <w:rFonts w:ascii="Arial Rounded MT Bold" w:hAnsi="Arial Rounded MT Bold" w:cs="Arial"/>
              <w:sz w:val="24"/>
              <w:szCs w:val="24"/>
            </w:rPr>
          </w:pPr>
          <w:r>
            <w:rPr>
              <w:rFonts w:ascii="Arial Rounded MT Bold" w:hAnsi="Arial Rounded MT Bold" w:cs="Arial"/>
              <w:sz w:val="24"/>
              <w:szCs w:val="24"/>
            </w:rPr>
            <w:t>Jl.Colombo Yogyakarta 55281, Telp. (0274) 513092, 550307 pesawat 560, 557, dan 282.</w:t>
          </w:r>
        </w:p>
        <w:p>
          <w:pPr>
            <w:pStyle w:val="6"/>
            <w:jc w:val="center"/>
            <w:rPr>
              <w:rFonts w:ascii="Arial" w:hAnsi="Arial" w:cs="Arial"/>
              <w:b/>
              <w:bCs/>
            </w:rPr>
          </w:pPr>
          <w:r>
            <w:rPr>
              <w:rFonts w:ascii="Arial Rounded MT Bold" w:hAnsi="Arial Rounded MT Bold" w:cs="Arial"/>
              <w:sz w:val="24"/>
              <w:szCs w:val="24"/>
            </w:rPr>
            <w:t xml:space="preserve">Fax. 0274-513092. Email: </w:t>
          </w:r>
          <w:r>
            <w:fldChar w:fldCharType="begin"/>
          </w:r>
          <w:r>
            <w:instrText xml:space="preserve"> HYPERLINK "mailto:humas_fik@uny.ac.id" </w:instrText>
          </w:r>
          <w:r>
            <w:fldChar w:fldCharType="separate"/>
          </w:r>
          <w:r>
            <w:rPr>
              <w:rStyle w:val="7"/>
              <w:rFonts w:ascii="Arial Rounded MT Bold" w:hAnsi="Arial Rounded MT Bold" w:cs="Arial"/>
              <w:sz w:val="24"/>
              <w:szCs w:val="24"/>
            </w:rPr>
            <w:t>humas_fik@uny.ac.id</w:t>
          </w:r>
          <w:r>
            <w:rPr>
              <w:rStyle w:val="7"/>
              <w:rFonts w:ascii="Arial Rounded MT Bold" w:hAnsi="Arial Rounded MT Bold" w:cs="Arial"/>
              <w:sz w:val="24"/>
              <w:szCs w:val="24"/>
            </w:rPr>
            <w:fldChar w:fldCharType="end"/>
          </w:r>
          <w:r>
            <w:rPr>
              <w:rFonts w:ascii="Arial Rounded MT Bold" w:hAnsi="Arial Rounded MT Bold" w:cs="Arial"/>
              <w:sz w:val="24"/>
              <w:szCs w:val="24"/>
            </w:rPr>
            <w:t xml:space="preserve"> Website : www.fik.uny.ac.id</w:t>
          </w:r>
        </w:p>
      </w:tc>
      <w:tc>
        <w:tcPr>
          <w:tcW w:w="1198" w:type="dxa"/>
          <w:vMerge w:val="restart"/>
          <w:tcBorders>
            <w:top w:val="single" w:color="auto" w:sz="4" w:space="0"/>
            <w:left w:val="single" w:color="auto" w:sz="4" w:space="0"/>
            <w:right w:val="single" w:color="auto" w:sz="4" w:space="0"/>
          </w:tcBorders>
        </w:tcPr>
        <w:p>
          <w:pPr>
            <w:pStyle w:val="6"/>
            <w:jc w:val="center"/>
            <w:rPr>
              <w:rFonts w:ascii="Arial" w:hAnsi="Arial" w:cs="Arial"/>
              <w:b/>
              <w:bCs/>
              <w:sz w:val="26"/>
              <w:szCs w:val="26"/>
              <w:lang w:val="sv-SE"/>
            </w:rPr>
          </w:pPr>
        </w:p>
      </w:tc>
    </w:tr>
    <w:tr>
      <w:tblPrEx>
        <w:tblCellMar>
          <w:top w:w="0" w:type="dxa"/>
          <w:left w:w="108" w:type="dxa"/>
          <w:bottom w:w="0" w:type="dxa"/>
          <w:right w:w="108" w:type="dxa"/>
        </w:tblCellMar>
      </w:tblPrEx>
      <w:trPr>
        <w:cantSplit/>
        <w:trHeight w:val="559" w:hRule="atLeast"/>
      </w:trPr>
      <w:tc>
        <w:tcPr>
          <w:tcW w:w="1979" w:type="dxa"/>
          <w:vMerge w:val="continue"/>
          <w:tcBorders>
            <w:left w:val="single" w:color="auto" w:sz="4" w:space="0"/>
            <w:bottom w:val="single" w:color="auto" w:sz="4" w:space="0"/>
            <w:right w:val="single" w:color="auto" w:sz="4" w:space="0"/>
          </w:tcBorders>
          <w:vAlign w:val="center"/>
        </w:tcPr>
        <w:p>
          <w:pPr>
            <w:pStyle w:val="6"/>
            <w:jc w:val="center"/>
            <w:rPr>
              <w:lang w:val="sv-SE"/>
            </w:rPr>
          </w:pPr>
        </w:p>
      </w:tc>
      <w:tc>
        <w:tcPr>
          <w:tcW w:w="1038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Arial" w:hAnsi="Arial" w:cs="Arial"/>
              <w:b/>
              <w:bCs/>
            </w:rPr>
          </w:pPr>
          <w:r>
            <w:rPr>
              <w:rFonts w:ascii="Arial" w:hAnsi="Arial" w:cs="Arial"/>
              <w:b/>
              <w:bCs/>
              <w:sz w:val="36"/>
            </w:rPr>
            <w:t>RENCANA PEMBELAJARAN SEMESTER</w:t>
          </w:r>
        </w:p>
      </w:tc>
      <w:tc>
        <w:tcPr>
          <w:tcW w:w="1198" w:type="dxa"/>
          <w:vMerge w:val="continue"/>
          <w:tcBorders>
            <w:left w:val="single" w:color="auto" w:sz="4" w:space="0"/>
            <w:right w:val="single" w:color="auto" w:sz="4" w:space="0"/>
          </w:tcBorders>
        </w:tcPr>
        <w:p>
          <w:pPr>
            <w:pStyle w:val="6"/>
            <w:jc w:val="center"/>
            <w:rPr>
              <w:rFonts w:ascii="Arial" w:hAnsi="Arial" w:cs="Arial"/>
              <w:b/>
              <w:bCs/>
              <w:sz w:val="36"/>
            </w:rPr>
          </w:pPr>
        </w:p>
      </w:tc>
    </w:tr>
    <w:tr>
      <w:tblPrEx>
        <w:tblCellMar>
          <w:top w:w="0" w:type="dxa"/>
          <w:left w:w="108" w:type="dxa"/>
          <w:bottom w:w="0" w:type="dxa"/>
          <w:right w:w="108" w:type="dxa"/>
        </w:tblCellMar>
      </w:tblPrEx>
      <w:trPr>
        <w:cantSplit/>
        <w:trHeight w:val="350" w:hRule="atLeast"/>
      </w:trPr>
      <w:tc>
        <w:tcPr>
          <w:tcW w:w="1979" w:type="dxa"/>
          <w:vMerge w:val="continue"/>
          <w:tcBorders>
            <w:left w:val="single" w:color="auto" w:sz="4" w:space="0"/>
            <w:bottom w:val="single" w:color="auto" w:sz="4" w:space="0"/>
            <w:right w:val="single" w:color="auto" w:sz="4" w:space="0"/>
          </w:tcBorders>
          <w:vAlign w:val="center"/>
        </w:tcPr>
        <w:p>
          <w:pPr>
            <w:pStyle w:val="6"/>
            <w:jc w:val="center"/>
          </w:pPr>
        </w:p>
      </w:tc>
      <w:tc>
        <w:tcPr>
          <w:tcW w:w="3011" w:type="dxa"/>
          <w:tcBorders>
            <w:top w:val="single" w:color="auto" w:sz="4" w:space="0"/>
            <w:left w:val="single" w:color="auto" w:sz="4" w:space="0"/>
            <w:bottom w:val="single" w:color="auto" w:sz="4" w:space="0"/>
            <w:right w:val="single" w:color="auto" w:sz="4" w:space="0"/>
          </w:tcBorders>
          <w:vAlign w:val="center"/>
        </w:tcPr>
        <w:p>
          <w:pPr>
            <w:pStyle w:val="6"/>
            <w:spacing w:before="100" w:beforeAutospacing="1" w:after="100" w:afterAutospacing="1"/>
            <w:jc w:val="center"/>
            <w:rPr>
              <w:rFonts w:ascii="Arial" w:hAnsi="Arial" w:cs="Arial"/>
              <w:bCs/>
              <w:sz w:val="20"/>
              <w:szCs w:val="20"/>
              <w:lang w:val="en-US"/>
            </w:rPr>
          </w:pPr>
          <w:r>
            <w:rPr>
              <w:rFonts w:ascii="Arial" w:hAnsi="Arial" w:cs="Arial"/>
              <w:bCs/>
              <w:sz w:val="20"/>
              <w:szCs w:val="20"/>
            </w:rPr>
            <w:t>NO.: RPS/</w:t>
          </w:r>
          <w:r>
            <w:rPr>
              <w:rFonts w:ascii="Arial" w:hAnsi="Arial" w:cs="Arial"/>
              <w:bCs/>
              <w:color w:val="FF0000"/>
              <w:sz w:val="20"/>
              <w:szCs w:val="20"/>
              <w:lang w:val="en-US"/>
            </w:rPr>
            <w:t>kode matkul</w:t>
          </w:r>
          <w:r>
            <w:rPr>
              <w:rFonts w:ascii="Arial" w:hAnsi="Arial" w:cs="Arial"/>
              <w:bCs/>
              <w:sz w:val="20"/>
              <w:szCs w:val="20"/>
            </w:rPr>
            <w:t>/2022</w:t>
          </w:r>
        </w:p>
      </w:tc>
      <w:tc>
        <w:tcPr>
          <w:tcW w:w="1843" w:type="dxa"/>
          <w:tcBorders>
            <w:top w:val="single" w:color="auto" w:sz="4" w:space="0"/>
            <w:left w:val="single" w:color="auto" w:sz="4" w:space="0"/>
            <w:bottom w:val="single" w:color="auto" w:sz="4" w:space="0"/>
            <w:right w:val="single" w:color="auto" w:sz="4" w:space="0"/>
          </w:tcBorders>
          <w:vAlign w:val="center"/>
        </w:tcPr>
        <w:p>
          <w:pPr>
            <w:pStyle w:val="6"/>
            <w:spacing w:before="100" w:beforeAutospacing="1" w:after="100" w:afterAutospacing="1"/>
            <w:jc w:val="center"/>
            <w:rPr>
              <w:rFonts w:ascii="Arial" w:hAnsi="Arial" w:cs="Arial"/>
              <w:bCs/>
              <w:sz w:val="20"/>
              <w:szCs w:val="20"/>
            </w:rPr>
          </w:pPr>
          <w:r>
            <w:rPr>
              <w:rFonts w:ascii="Arial" w:hAnsi="Arial" w:cs="Arial"/>
              <w:bCs/>
              <w:sz w:val="20"/>
              <w:szCs w:val="20"/>
            </w:rPr>
            <w:t xml:space="preserve">SEM: </w:t>
          </w:r>
          <w:r>
            <w:rPr>
              <w:rFonts w:ascii="Arial" w:hAnsi="Arial" w:cs="Arial"/>
              <w:bCs/>
              <w:sz w:val="20"/>
              <w:szCs w:val="20"/>
              <w:lang w:val="en-US"/>
            </w:rPr>
            <w:t>I</w:t>
          </w:r>
          <w:r>
            <w:rPr>
              <w:rFonts w:ascii="Arial" w:hAnsi="Arial" w:cs="Arial"/>
              <w:bCs/>
              <w:sz w:val="20"/>
              <w:szCs w:val="20"/>
            </w:rPr>
            <w:t>I</w:t>
          </w:r>
        </w:p>
      </w:tc>
      <w:tc>
        <w:tcPr>
          <w:tcW w:w="851" w:type="dxa"/>
          <w:tcBorders>
            <w:top w:val="single" w:color="auto" w:sz="4" w:space="0"/>
            <w:left w:val="single" w:color="auto" w:sz="4" w:space="0"/>
            <w:bottom w:val="single" w:color="auto" w:sz="4" w:space="0"/>
            <w:right w:val="single" w:color="auto" w:sz="4" w:space="0"/>
          </w:tcBorders>
          <w:vAlign w:val="center"/>
        </w:tcPr>
        <w:p>
          <w:pPr>
            <w:pStyle w:val="6"/>
            <w:spacing w:before="100" w:beforeAutospacing="1" w:after="100" w:afterAutospacing="1"/>
            <w:jc w:val="center"/>
            <w:rPr>
              <w:rFonts w:ascii="Arial" w:hAnsi="Arial" w:cs="Arial"/>
              <w:bCs/>
              <w:sz w:val="20"/>
              <w:szCs w:val="20"/>
              <w:lang w:val="en-US"/>
            </w:rPr>
          </w:pPr>
          <w:r>
            <w:rPr>
              <w:rFonts w:ascii="Arial" w:hAnsi="Arial" w:cs="Arial"/>
              <w:bCs/>
              <w:sz w:val="20"/>
              <w:szCs w:val="20"/>
            </w:rPr>
            <w:t xml:space="preserve">SKS: </w:t>
          </w:r>
          <w:r>
            <w:rPr>
              <w:rFonts w:ascii="Arial" w:hAnsi="Arial" w:cs="Arial"/>
              <w:bCs/>
              <w:color w:val="FF0000"/>
              <w:sz w:val="20"/>
              <w:szCs w:val="20"/>
              <w:lang w:val="en-US"/>
            </w:rPr>
            <w:t>2</w:t>
          </w:r>
        </w:p>
      </w:tc>
      <w:tc>
        <w:tcPr>
          <w:tcW w:w="1417" w:type="dxa"/>
          <w:tcBorders>
            <w:top w:val="single" w:color="auto" w:sz="4" w:space="0"/>
            <w:left w:val="single" w:color="auto" w:sz="4" w:space="0"/>
            <w:bottom w:val="single" w:color="auto" w:sz="4" w:space="0"/>
            <w:right w:val="single" w:color="auto" w:sz="4" w:space="0"/>
          </w:tcBorders>
          <w:vAlign w:val="center"/>
        </w:tcPr>
        <w:p>
          <w:pPr>
            <w:pStyle w:val="6"/>
            <w:spacing w:before="100" w:beforeAutospacing="1" w:after="100" w:afterAutospacing="1"/>
            <w:jc w:val="center"/>
            <w:rPr>
              <w:rFonts w:ascii="Arial" w:hAnsi="Arial" w:cs="Arial"/>
              <w:bCs/>
              <w:sz w:val="20"/>
              <w:szCs w:val="20"/>
            </w:rPr>
          </w:pPr>
          <w:r>
            <w:rPr>
              <w:rFonts w:ascii="Arial" w:hAnsi="Arial" w:cs="Arial"/>
              <w:bCs/>
              <w:sz w:val="20"/>
              <w:szCs w:val="20"/>
            </w:rPr>
            <w:t xml:space="preserve">Revisi: </w:t>
          </w:r>
          <w:r>
            <w:rPr>
              <w:rFonts w:ascii="Arial" w:hAnsi="Arial" w:cs="Arial"/>
              <w:bCs/>
              <w:color w:val="FF0000"/>
              <w:sz w:val="20"/>
              <w:szCs w:val="20"/>
            </w:rPr>
            <w:t>01</w:t>
          </w:r>
          <w:r>
            <w:rPr>
              <w:rFonts w:ascii="Arial" w:hAnsi="Arial" w:cs="Arial"/>
              <w:bCs/>
              <w:sz w:val="20"/>
              <w:szCs w:val="20"/>
            </w:rPr>
            <w:t xml:space="preserve"> </w:t>
          </w:r>
        </w:p>
      </w:tc>
      <w:tc>
        <w:tcPr>
          <w:tcW w:w="3260" w:type="dxa"/>
          <w:tcBorders>
            <w:top w:val="single" w:color="auto" w:sz="4" w:space="0"/>
            <w:left w:val="single" w:color="auto" w:sz="4" w:space="0"/>
            <w:bottom w:val="single" w:color="auto" w:sz="4" w:space="0"/>
            <w:right w:val="single" w:color="auto" w:sz="4" w:space="0"/>
          </w:tcBorders>
          <w:vAlign w:val="center"/>
        </w:tcPr>
        <w:p>
          <w:pPr>
            <w:pStyle w:val="6"/>
            <w:spacing w:before="100" w:beforeAutospacing="1" w:after="100" w:afterAutospacing="1"/>
            <w:rPr>
              <w:rFonts w:ascii="Arial" w:hAnsi="Arial" w:cs="Arial"/>
              <w:bCs/>
              <w:sz w:val="20"/>
              <w:szCs w:val="20"/>
              <w:lang w:val="en-US"/>
            </w:rPr>
          </w:pPr>
          <w:r>
            <w:rPr>
              <w:rFonts w:ascii="Arial" w:hAnsi="Arial" w:cs="Arial"/>
              <w:bCs/>
              <w:sz w:val="20"/>
              <w:szCs w:val="20"/>
            </w:rPr>
            <w:t>Tanggal</w:t>
          </w:r>
          <w:r>
            <w:rPr>
              <w:rFonts w:ascii="Arial" w:hAnsi="Arial" w:cs="Arial"/>
              <w:bCs/>
              <w:sz w:val="20"/>
              <w:szCs w:val="20"/>
              <w:lang w:val="en-US"/>
            </w:rPr>
            <w:t>:</w:t>
          </w:r>
          <w:r>
            <w:rPr>
              <w:rFonts w:ascii="Arial" w:hAnsi="Arial" w:cs="Arial"/>
              <w:bCs/>
              <w:sz w:val="20"/>
              <w:szCs w:val="20"/>
            </w:rPr>
            <w:t xml:space="preserve"> </w:t>
          </w:r>
          <w:r>
            <w:rPr>
              <w:rFonts w:ascii="Arial" w:hAnsi="Arial" w:cs="Arial"/>
              <w:bCs/>
              <w:color w:val="FF0000"/>
              <w:sz w:val="20"/>
              <w:szCs w:val="20"/>
            </w:rPr>
            <w:t>28 Januari 2022</w:t>
          </w:r>
          <w:r>
            <w:rPr>
              <w:rFonts w:ascii="Arial" w:hAnsi="Arial" w:cs="Arial"/>
              <w:bCs/>
              <w:color w:val="FF0000"/>
              <w:sz w:val="20"/>
              <w:szCs w:val="20"/>
              <w:lang w:val="en-US"/>
            </w:rPr>
            <w:t xml:space="preserve"> </w:t>
          </w:r>
          <w:r>
            <w:rPr>
              <w:rFonts w:ascii="Arial" w:hAnsi="Arial" w:cs="Arial"/>
              <w:bCs/>
              <w:color w:val="FF0000"/>
              <w:sz w:val="20"/>
              <w:szCs w:val="20"/>
            </w:rPr>
            <w:t xml:space="preserve"> </w:t>
          </w:r>
        </w:p>
      </w:tc>
      <w:tc>
        <w:tcPr>
          <w:tcW w:w="1198" w:type="dxa"/>
          <w:vMerge w:val="continue"/>
          <w:tcBorders>
            <w:left w:val="single" w:color="auto" w:sz="4" w:space="0"/>
            <w:bottom w:val="single" w:color="auto" w:sz="4" w:space="0"/>
            <w:right w:val="single" w:color="auto" w:sz="4" w:space="0"/>
          </w:tcBorders>
        </w:tcPr>
        <w:p>
          <w:pPr>
            <w:pStyle w:val="6"/>
            <w:spacing w:before="100" w:beforeAutospacing="1" w:after="100" w:afterAutospacing="1"/>
            <w:jc w:val="center"/>
            <w:rPr>
              <w:rFonts w:ascii="Arial" w:hAnsi="Arial" w:cs="Arial"/>
              <w:bCs/>
              <w:sz w:val="20"/>
              <w:szCs w:val="20"/>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F2D96"/>
    <w:multiLevelType w:val="multilevel"/>
    <w:tmpl w:val="04CF2D9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9AD5020"/>
    <w:multiLevelType w:val="multilevel"/>
    <w:tmpl w:val="09AD50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7D7B51"/>
    <w:multiLevelType w:val="multilevel"/>
    <w:tmpl w:val="197D7B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4A2F66"/>
    <w:multiLevelType w:val="multilevel"/>
    <w:tmpl w:val="1A4A2F66"/>
    <w:lvl w:ilvl="0" w:tentative="0">
      <w:start w:val="1"/>
      <w:numFmt w:val="decimal"/>
      <w:lvlText w:val="%1."/>
      <w:lvlJc w:val="left"/>
      <w:pPr>
        <w:ind w:left="720" w:hanging="360"/>
      </w:pPr>
      <w:rPr>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A292CFD"/>
    <w:multiLevelType w:val="multilevel"/>
    <w:tmpl w:val="2A292C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2174D6A"/>
    <w:multiLevelType w:val="multilevel"/>
    <w:tmpl w:val="32174D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5193944"/>
    <w:multiLevelType w:val="multilevel"/>
    <w:tmpl w:val="35193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6BA2AE7"/>
    <w:multiLevelType w:val="multilevel"/>
    <w:tmpl w:val="36BA2AE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36D65FE2"/>
    <w:multiLevelType w:val="multilevel"/>
    <w:tmpl w:val="36D65F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CE43D4D"/>
    <w:multiLevelType w:val="multilevel"/>
    <w:tmpl w:val="3CE43D4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CF13BE2"/>
    <w:multiLevelType w:val="multilevel"/>
    <w:tmpl w:val="3CF13BE2"/>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D97071A"/>
    <w:multiLevelType w:val="multilevel"/>
    <w:tmpl w:val="3D97071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45870F02"/>
    <w:multiLevelType w:val="multilevel"/>
    <w:tmpl w:val="45870F02"/>
    <w:lvl w:ilvl="0" w:tentative="0">
      <w:start w:val="1"/>
      <w:numFmt w:val="upp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3">
    <w:nsid w:val="570D6081"/>
    <w:multiLevelType w:val="multilevel"/>
    <w:tmpl w:val="570D6081"/>
    <w:lvl w:ilvl="0" w:tentative="0">
      <w:start w:val="1"/>
      <w:numFmt w:val="bullet"/>
      <w:lvlText w:val=""/>
      <w:lvlJc w:val="left"/>
      <w:pPr>
        <w:ind w:left="207" w:hanging="360"/>
      </w:pPr>
      <w:rPr>
        <w:rFonts w:hint="default" w:ascii="Symbol" w:hAnsi="Symbol"/>
      </w:rPr>
    </w:lvl>
    <w:lvl w:ilvl="1" w:tentative="0">
      <w:start w:val="1"/>
      <w:numFmt w:val="bullet"/>
      <w:lvlText w:val="o"/>
      <w:lvlJc w:val="left"/>
      <w:pPr>
        <w:ind w:left="927" w:hanging="360"/>
      </w:pPr>
      <w:rPr>
        <w:rFonts w:hint="default" w:ascii="Courier New" w:hAnsi="Courier New" w:cs="Courier New"/>
      </w:rPr>
    </w:lvl>
    <w:lvl w:ilvl="2" w:tentative="0">
      <w:start w:val="1"/>
      <w:numFmt w:val="bullet"/>
      <w:lvlText w:val=""/>
      <w:lvlJc w:val="left"/>
      <w:pPr>
        <w:ind w:left="1647" w:hanging="360"/>
      </w:pPr>
      <w:rPr>
        <w:rFonts w:hint="default" w:ascii="Wingdings" w:hAnsi="Wingdings"/>
      </w:rPr>
    </w:lvl>
    <w:lvl w:ilvl="3" w:tentative="0">
      <w:start w:val="1"/>
      <w:numFmt w:val="bullet"/>
      <w:lvlText w:val=""/>
      <w:lvlJc w:val="left"/>
      <w:pPr>
        <w:ind w:left="2367" w:hanging="360"/>
      </w:pPr>
      <w:rPr>
        <w:rFonts w:hint="default" w:ascii="Symbol" w:hAnsi="Symbol"/>
      </w:rPr>
    </w:lvl>
    <w:lvl w:ilvl="4" w:tentative="0">
      <w:start w:val="1"/>
      <w:numFmt w:val="bullet"/>
      <w:lvlText w:val="o"/>
      <w:lvlJc w:val="left"/>
      <w:pPr>
        <w:ind w:left="3087" w:hanging="360"/>
      </w:pPr>
      <w:rPr>
        <w:rFonts w:hint="default" w:ascii="Courier New" w:hAnsi="Courier New" w:cs="Courier New"/>
      </w:rPr>
    </w:lvl>
    <w:lvl w:ilvl="5" w:tentative="0">
      <w:start w:val="1"/>
      <w:numFmt w:val="bullet"/>
      <w:lvlText w:val=""/>
      <w:lvlJc w:val="left"/>
      <w:pPr>
        <w:ind w:left="3807" w:hanging="360"/>
      </w:pPr>
      <w:rPr>
        <w:rFonts w:hint="default" w:ascii="Wingdings" w:hAnsi="Wingdings"/>
      </w:rPr>
    </w:lvl>
    <w:lvl w:ilvl="6" w:tentative="0">
      <w:start w:val="1"/>
      <w:numFmt w:val="bullet"/>
      <w:lvlText w:val=""/>
      <w:lvlJc w:val="left"/>
      <w:pPr>
        <w:ind w:left="4527" w:hanging="360"/>
      </w:pPr>
      <w:rPr>
        <w:rFonts w:hint="default" w:ascii="Symbol" w:hAnsi="Symbol"/>
      </w:rPr>
    </w:lvl>
    <w:lvl w:ilvl="7" w:tentative="0">
      <w:start w:val="1"/>
      <w:numFmt w:val="bullet"/>
      <w:lvlText w:val="o"/>
      <w:lvlJc w:val="left"/>
      <w:pPr>
        <w:ind w:left="5247" w:hanging="360"/>
      </w:pPr>
      <w:rPr>
        <w:rFonts w:hint="default" w:ascii="Courier New" w:hAnsi="Courier New" w:cs="Courier New"/>
      </w:rPr>
    </w:lvl>
    <w:lvl w:ilvl="8" w:tentative="0">
      <w:start w:val="1"/>
      <w:numFmt w:val="bullet"/>
      <w:lvlText w:val=""/>
      <w:lvlJc w:val="left"/>
      <w:pPr>
        <w:ind w:left="5967" w:hanging="360"/>
      </w:pPr>
      <w:rPr>
        <w:rFonts w:hint="default" w:ascii="Wingdings" w:hAnsi="Wingdings"/>
      </w:rPr>
    </w:lvl>
  </w:abstractNum>
  <w:abstractNum w:abstractNumId="14">
    <w:nsid w:val="58795519"/>
    <w:multiLevelType w:val="multilevel"/>
    <w:tmpl w:val="5879551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93D35D7"/>
    <w:multiLevelType w:val="multilevel"/>
    <w:tmpl w:val="593D35D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
    <w:nsid w:val="66F46FB9"/>
    <w:multiLevelType w:val="multilevel"/>
    <w:tmpl w:val="66F46FB9"/>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6CFD7851"/>
    <w:multiLevelType w:val="multilevel"/>
    <w:tmpl w:val="6CFD785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79DD6509"/>
    <w:multiLevelType w:val="multilevel"/>
    <w:tmpl w:val="79DD6509"/>
    <w:lvl w:ilvl="0" w:tentative="0">
      <w:start w:val="1"/>
      <w:numFmt w:val="upperRoman"/>
      <w:lvlText w:val="%1."/>
      <w:lvlJc w:val="left"/>
      <w:pPr>
        <w:ind w:left="1080" w:hanging="720"/>
      </w:pPr>
      <w:rPr>
        <w:rFonts w:hint="default" w:ascii="Tahoma" w:hAnsi="Tahoma" w:cs="Tahoma"/>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8"/>
  </w:num>
  <w:num w:numId="2">
    <w:abstractNumId w:val="14"/>
  </w:num>
  <w:num w:numId="3">
    <w:abstractNumId w:val="7"/>
  </w:num>
  <w:num w:numId="4">
    <w:abstractNumId w:val="17"/>
  </w:num>
  <w:num w:numId="5">
    <w:abstractNumId w:val="16"/>
  </w:num>
  <w:num w:numId="6">
    <w:abstractNumId w:val="10"/>
  </w:num>
  <w:num w:numId="7">
    <w:abstractNumId w:val="11"/>
  </w:num>
  <w:num w:numId="8">
    <w:abstractNumId w:val="9"/>
  </w:num>
  <w:num w:numId="9">
    <w:abstractNumId w:val="4"/>
  </w:num>
  <w:num w:numId="10">
    <w:abstractNumId w:val="8"/>
  </w:num>
  <w:num w:numId="11">
    <w:abstractNumId w:val="2"/>
  </w:num>
  <w:num w:numId="12">
    <w:abstractNumId w:val="13"/>
  </w:num>
  <w:num w:numId="13">
    <w:abstractNumId w:val="5"/>
  </w:num>
  <w:num w:numId="14">
    <w:abstractNumId w:val="1"/>
  </w:num>
  <w:num w:numId="15">
    <w:abstractNumId w:val="6"/>
  </w:num>
  <w:num w:numId="16">
    <w:abstractNumId w:val="3"/>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8B"/>
    <w:rsid w:val="00011095"/>
    <w:rsid w:val="000219F5"/>
    <w:rsid w:val="00041A37"/>
    <w:rsid w:val="0004497E"/>
    <w:rsid w:val="000456C1"/>
    <w:rsid w:val="00046212"/>
    <w:rsid w:val="00050852"/>
    <w:rsid w:val="00066082"/>
    <w:rsid w:val="00067B59"/>
    <w:rsid w:val="00081C34"/>
    <w:rsid w:val="00093B8F"/>
    <w:rsid w:val="000A5491"/>
    <w:rsid w:val="000A673F"/>
    <w:rsid w:val="000A7FAB"/>
    <w:rsid w:val="000B4A64"/>
    <w:rsid w:val="000B72CF"/>
    <w:rsid w:val="000D1287"/>
    <w:rsid w:val="000D7F96"/>
    <w:rsid w:val="00101D5E"/>
    <w:rsid w:val="00106B29"/>
    <w:rsid w:val="00112506"/>
    <w:rsid w:val="00120CA3"/>
    <w:rsid w:val="00122408"/>
    <w:rsid w:val="001228DC"/>
    <w:rsid w:val="0012388C"/>
    <w:rsid w:val="001360EC"/>
    <w:rsid w:val="0013723C"/>
    <w:rsid w:val="001420D3"/>
    <w:rsid w:val="001517A3"/>
    <w:rsid w:val="00165FF9"/>
    <w:rsid w:val="00170F9B"/>
    <w:rsid w:val="001719F7"/>
    <w:rsid w:val="00175932"/>
    <w:rsid w:val="00182C91"/>
    <w:rsid w:val="001A0BF3"/>
    <w:rsid w:val="001A17CD"/>
    <w:rsid w:val="001A1F9A"/>
    <w:rsid w:val="001A60A0"/>
    <w:rsid w:val="001A64C7"/>
    <w:rsid w:val="001B3641"/>
    <w:rsid w:val="001B38C9"/>
    <w:rsid w:val="001C6BC0"/>
    <w:rsid w:val="001D6689"/>
    <w:rsid w:val="001E361D"/>
    <w:rsid w:val="001E50A9"/>
    <w:rsid w:val="001E7E1E"/>
    <w:rsid w:val="001F1E8B"/>
    <w:rsid w:val="00205482"/>
    <w:rsid w:val="002078C7"/>
    <w:rsid w:val="00207CE9"/>
    <w:rsid w:val="0021037D"/>
    <w:rsid w:val="002160D3"/>
    <w:rsid w:val="00222776"/>
    <w:rsid w:val="00231418"/>
    <w:rsid w:val="002514DC"/>
    <w:rsid w:val="00254456"/>
    <w:rsid w:val="002607A9"/>
    <w:rsid w:val="00261F29"/>
    <w:rsid w:val="00265F70"/>
    <w:rsid w:val="00287BBE"/>
    <w:rsid w:val="00296A29"/>
    <w:rsid w:val="002A3274"/>
    <w:rsid w:val="002A6635"/>
    <w:rsid w:val="002A6FD1"/>
    <w:rsid w:val="002B49D5"/>
    <w:rsid w:val="002C293E"/>
    <w:rsid w:val="002C2A03"/>
    <w:rsid w:val="002D1A99"/>
    <w:rsid w:val="002D2145"/>
    <w:rsid w:val="00305221"/>
    <w:rsid w:val="00313458"/>
    <w:rsid w:val="00314D97"/>
    <w:rsid w:val="003339A6"/>
    <w:rsid w:val="00354C08"/>
    <w:rsid w:val="00357F2F"/>
    <w:rsid w:val="0036009C"/>
    <w:rsid w:val="003724E3"/>
    <w:rsid w:val="0037562E"/>
    <w:rsid w:val="00387968"/>
    <w:rsid w:val="00387DEC"/>
    <w:rsid w:val="00393029"/>
    <w:rsid w:val="003A63A5"/>
    <w:rsid w:val="003B1A03"/>
    <w:rsid w:val="003B2C8F"/>
    <w:rsid w:val="003C0398"/>
    <w:rsid w:val="003C0D8F"/>
    <w:rsid w:val="003C332E"/>
    <w:rsid w:val="003D0C52"/>
    <w:rsid w:val="0041370F"/>
    <w:rsid w:val="0041661A"/>
    <w:rsid w:val="00416B62"/>
    <w:rsid w:val="00422D66"/>
    <w:rsid w:val="00426D14"/>
    <w:rsid w:val="00427DB2"/>
    <w:rsid w:val="0044195A"/>
    <w:rsid w:val="004429F2"/>
    <w:rsid w:val="00444000"/>
    <w:rsid w:val="00447CE4"/>
    <w:rsid w:val="0045615A"/>
    <w:rsid w:val="00471344"/>
    <w:rsid w:val="00482664"/>
    <w:rsid w:val="00484CF8"/>
    <w:rsid w:val="0049146B"/>
    <w:rsid w:val="00494134"/>
    <w:rsid w:val="004A6DE5"/>
    <w:rsid w:val="004B4230"/>
    <w:rsid w:val="004B7E34"/>
    <w:rsid w:val="004C28D8"/>
    <w:rsid w:val="004C2B3C"/>
    <w:rsid w:val="004D4E28"/>
    <w:rsid w:val="004D69C8"/>
    <w:rsid w:val="004E5292"/>
    <w:rsid w:val="004F338B"/>
    <w:rsid w:val="00500B5B"/>
    <w:rsid w:val="00512FF4"/>
    <w:rsid w:val="00515C11"/>
    <w:rsid w:val="00516B60"/>
    <w:rsid w:val="0052247A"/>
    <w:rsid w:val="00535D12"/>
    <w:rsid w:val="00554D0E"/>
    <w:rsid w:val="005731F2"/>
    <w:rsid w:val="005742F3"/>
    <w:rsid w:val="00584867"/>
    <w:rsid w:val="00590BBE"/>
    <w:rsid w:val="005A6834"/>
    <w:rsid w:val="005C66DD"/>
    <w:rsid w:val="005D3CC4"/>
    <w:rsid w:val="005D544A"/>
    <w:rsid w:val="005E4E83"/>
    <w:rsid w:val="005E508C"/>
    <w:rsid w:val="005E5995"/>
    <w:rsid w:val="005F401A"/>
    <w:rsid w:val="005F60EE"/>
    <w:rsid w:val="00600339"/>
    <w:rsid w:val="00614323"/>
    <w:rsid w:val="00637FC6"/>
    <w:rsid w:val="00646014"/>
    <w:rsid w:val="006511F7"/>
    <w:rsid w:val="0065403E"/>
    <w:rsid w:val="006636C0"/>
    <w:rsid w:val="00670133"/>
    <w:rsid w:val="006702D7"/>
    <w:rsid w:val="00670AAE"/>
    <w:rsid w:val="00676AAD"/>
    <w:rsid w:val="006840C3"/>
    <w:rsid w:val="00686B68"/>
    <w:rsid w:val="006932FE"/>
    <w:rsid w:val="00695AF3"/>
    <w:rsid w:val="0069759B"/>
    <w:rsid w:val="006A41B0"/>
    <w:rsid w:val="006B0245"/>
    <w:rsid w:val="006B7D3C"/>
    <w:rsid w:val="006C73E3"/>
    <w:rsid w:val="006C771A"/>
    <w:rsid w:val="006E3C50"/>
    <w:rsid w:val="00702310"/>
    <w:rsid w:val="0070722A"/>
    <w:rsid w:val="00713A46"/>
    <w:rsid w:val="00722D43"/>
    <w:rsid w:val="0072624A"/>
    <w:rsid w:val="00734A08"/>
    <w:rsid w:val="00742EBF"/>
    <w:rsid w:val="0075066C"/>
    <w:rsid w:val="00753A79"/>
    <w:rsid w:val="00762203"/>
    <w:rsid w:val="00772085"/>
    <w:rsid w:val="00773389"/>
    <w:rsid w:val="00774A1F"/>
    <w:rsid w:val="007A07DF"/>
    <w:rsid w:val="007A31E8"/>
    <w:rsid w:val="007B7D7D"/>
    <w:rsid w:val="007D5E13"/>
    <w:rsid w:val="007F0423"/>
    <w:rsid w:val="007F44D0"/>
    <w:rsid w:val="007F4ED0"/>
    <w:rsid w:val="007F5343"/>
    <w:rsid w:val="00800B3D"/>
    <w:rsid w:val="008057AA"/>
    <w:rsid w:val="008139BF"/>
    <w:rsid w:val="0081502D"/>
    <w:rsid w:val="008330DB"/>
    <w:rsid w:val="00837FF5"/>
    <w:rsid w:val="008427F5"/>
    <w:rsid w:val="00861DBB"/>
    <w:rsid w:val="008655E6"/>
    <w:rsid w:val="00867BE1"/>
    <w:rsid w:val="00891199"/>
    <w:rsid w:val="008A42EA"/>
    <w:rsid w:val="008B0321"/>
    <w:rsid w:val="008B321D"/>
    <w:rsid w:val="008B4430"/>
    <w:rsid w:val="008C5D1E"/>
    <w:rsid w:val="008D29C0"/>
    <w:rsid w:val="008D3C47"/>
    <w:rsid w:val="008E0C61"/>
    <w:rsid w:val="008E0F70"/>
    <w:rsid w:val="008E68E6"/>
    <w:rsid w:val="00902685"/>
    <w:rsid w:val="009071F3"/>
    <w:rsid w:val="009130EC"/>
    <w:rsid w:val="009131BE"/>
    <w:rsid w:val="00916254"/>
    <w:rsid w:val="00916D26"/>
    <w:rsid w:val="0091725B"/>
    <w:rsid w:val="009236D8"/>
    <w:rsid w:val="009443D2"/>
    <w:rsid w:val="00944CA8"/>
    <w:rsid w:val="00945BB2"/>
    <w:rsid w:val="009472A9"/>
    <w:rsid w:val="00956588"/>
    <w:rsid w:val="00973F45"/>
    <w:rsid w:val="00977E2D"/>
    <w:rsid w:val="0098449F"/>
    <w:rsid w:val="009D0BC0"/>
    <w:rsid w:val="009E2937"/>
    <w:rsid w:val="009E35DF"/>
    <w:rsid w:val="009E4291"/>
    <w:rsid w:val="009F1EFC"/>
    <w:rsid w:val="009F6EC4"/>
    <w:rsid w:val="00A072E7"/>
    <w:rsid w:val="00A07AE7"/>
    <w:rsid w:val="00A1495D"/>
    <w:rsid w:val="00A15673"/>
    <w:rsid w:val="00A20F91"/>
    <w:rsid w:val="00A353CD"/>
    <w:rsid w:val="00A42939"/>
    <w:rsid w:val="00A50A50"/>
    <w:rsid w:val="00A56771"/>
    <w:rsid w:val="00A8269B"/>
    <w:rsid w:val="00AA5CB0"/>
    <w:rsid w:val="00AB6208"/>
    <w:rsid w:val="00AC2E5B"/>
    <w:rsid w:val="00AC54D1"/>
    <w:rsid w:val="00AC7263"/>
    <w:rsid w:val="00AE1048"/>
    <w:rsid w:val="00AE7F52"/>
    <w:rsid w:val="00B06ECD"/>
    <w:rsid w:val="00B132C2"/>
    <w:rsid w:val="00B135ED"/>
    <w:rsid w:val="00B13BA5"/>
    <w:rsid w:val="00B22ADA"/>
    <w:rsid w:val="00B45B3C"/>
    <w:rsid w:val="00B65C9D"/>
    <w:rsid w:val="00B70026"/>
    <w:rsid w:val="00B84775"/>
    <w:rsid w:val="00B9078E"/>
    <w:rsid w:val="00B91545"/>
    <w:rsid w:val="00B923E1"/>
    <w:rsid w:val="00B96C68"/>
    <w:rsid w:val="00BA451B"/>
    <w:rsid w:val="00BB2AC5"/>
    <w:rsid w:val="00BB6C9D"/>
    <w:rsid w:val="00BC1B4C"/>
    <w:rsid w:val="00BC406E"/>
    <w:rsid w:val="00BD4F1F"/>
    <w:rsid w:val="00BD6A1A"/>
    <w:rsid w:val="00BD747D"/>
    <w:rsid w:val="00BE1CD4"/>
    <w:rsid w:val="00BE4D52"/>
    <w:rsid w:val="00BE5243"/>
    <w:rsid w:val="00BF43CB"/>
    <w:rsid w:val="00C12197"/>
    <w:rsid w:val="00C1222B"/>
    <w:rsid w:val="00C16D8C"/>
    <w:rsid w:val="00C207AA"/>
    <w:rsid w:val="00C24FF0"/>
    <w:rsid w:val="00C35F87"/>
    <w:rsid w:val="00C44ED2"/>
    <w:rsid w:val="00C54BE3"/>
    <w:rsid w:val="00C5501A"/>
    <w:rsid w:val="00C61C8D"/>
    <w:rsid w:val="00C6401B"/>
    <w:rsid w:val="00C7080C"/>
    <w:rsid w:val="00C715DC"/>
    <w:rsid w:val="00C736B4"/>
    <w:rsid w:val="00C73C9A"/>
    <w:rsid w:val="00C8022C"/>
    <w:rsid w:val="00C80FE0"/>
    <w:rsid w:val="00C8453C"/>
    <w:rsid w:val="00C85161"/>
    <w:rsid w:val="00C8615F"/>
    <w:rsid w:val="00C8687E"/>
    <w:rsid w:val="00C96466"/>
    <w:rsid w:val="00C96A33"/>
    <w:rsid w:val="00CA1E99"/>
    <w:rsid w:val="00CB3FC6"/>
    <w:rsid w:val="00CB6B3C"/>
    <w:rsid w:val="00CB7F68"/>
    <w:rsid w:val="00CC211B"/>
    <w:rsid w:val="00CD18E6"/>
    <w:rsid w:val="00CE4FF7"/>
    <w:rsid w:val="00CF31C0"/>
    <w:rsid w:val="00CF3DAE"/>
    <w:rsid w:val="00CF4BC1"/>
    <w:rsid w:val="00D14D35"/>
    <w:rsid w:val="00D335FE"/>
    <w:rsid w:val="00D37683"/>
    <w:rsid w:val="00D41133"/>
    <w:rsid w:val="00D46E6B"/>
    <w:rsid w:val="00D65FDD"/>
    <w:rsid w:val="00D72803"/>
    <w:rsid w:val="00D81763"/>
    <w:rsid w:val="00D90500"/>
    <w:rsid w:val="00DA191F"/>
    <w:rsid w:val="00DB297B"/>
    <w:rsid w:val="00DB75E1"/>
    <w:rsid w:val="00DD2FFF"/>
    <w:rsid w:val="00DD50A0"/>
    <w:rsid w:val="00DD64F5"/>
    <w:rsid w:val="00DD7F44"/>
    <w:rsid w:val="00DE0930"/>
    <w:rsid w:val="00DE6343"/>
    <w:rsid w:val="00DE6D85"/>
    <w:rsid w:val="00DE7C49"/>
    <w:rsid w:val="00DF3C6F"/>
    <w:rsid w:val="00DF48D8"/>
    <w:rsid w:val="00E02F8A"/>
    <w:rsid w:val="00E06D85"/>
    <w:rsid w:val="00E12A26"/>
    <w:rsid w:val="00E13BDE"/>
    <w:rsid w:val="00E14BA8"/>
    <w:rsid w:val="00E157AC"/>
    <w:rsid w:val="00E2674C"/>
    <w:rsid w:val="00E34815"/>
    <w:rsid w:val="00E449FA"/>
    <w:rsid w:val="00E828B0"/>
    <w:rsid w:val="00EA77B8"/>
    <w:rsid w:val="00EB306F"/>
    <w:rsid w:val="00EC353B"/>
    <w:rsid w:val="00EC7556"/>
    <w:rsid w:val="00ED0C5D"/>
    <w:rsid w:val="00ED4CFA"/>
    <w:rsid w:val="00EE1BCB"/>
    <w:rsid w:val="00EE2905"/>
    <w:rsid w:val="00EF589F"/>
    <w:rsid w:val="00F130BF"/>
    <w:rsid w:val="00F24C66"/>
    <w:rsid w:val="00F33FE1"/>
    <w:rsid w:val="00F4448B"/>
    <w:rsid w:val="00F45E24"/>
    <w:rsid w:val="00F46550"/>
    <w:rsid w:val="00F60424"/>
    <w:rsid w:val="00F648A2"/>
    <w:rsid w:val="00F6581D"/>
    <w:rsid w:val="00F832FA"/>
    <w:rsid w:val="00F9406F"/>
    <w:rsid w:val="00FA0C54"/>
    <w:rsid w:val="00FA4DB7"/>
    <w:rsid w:val="00FD41EA"/>
    <w:rsid w:val="00FE1C08"/>
    <w:rsid w:val="00FE3440"/>
    <w:rsid w:val="296F42F5"/>
    <w:rsid w:val="5E9A50F5"/>
    <w:rsid w:val="6C091B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pPr>
      <w:spacing w:after="0" w:line="240" w:lineRule="auto"/>
    </w:pPr>
    <w:rPr>
      <w:rFonts w:ascii="Tahoma" w:hAnsi="Tahoma" w:cs="Tahoma"/>
      <w:sz w:val="16"/>
      <w:szCs w:val="16"/>
    </w:rPr>
  </w:style>
  <w:style w:type="paragraph" w:styleId="5">
    <w:name w:val="footer"/>
    <w:basedOn w:val="1"/>
    <w:link w:val="13"/>
    <w:unhideWhenUsed/>
    <w:qFormat/>
    <w:uiPriority w:val="99"/>
    <w:pPr>
      <w:tabs>
        <w:tab w:val="center" w:pos="4680"/>
        <w:tab w:val="right" w:pos="9360"/>
      </w:tabs>
      <w:spacing w:after="0" w:line="240" w:lineRule="auto"/>
    </w:pPr>
  </w:style>
  <w:style w:type="paragraph" w:styleId="6">
    <w:name w:val="header"/>
    <w:basedOn w:val="1"/>
    <w:link w:val="12"/>
    <w:unhideWhenUsed/>
    <w:qFormat/>
    <w:uiPriority w:val="0"/>
    <w:pPr>
      <w:tabs>
        <w:tab w:val="center" w:pos="4680"/>
        <w:tab w:val="right" w:pos="9360"/>
      </w:tabs>
      <w:spacing w:after="0" w:line="240" w:lineRule="auto"/>
    </w:pPr>
  </w:style>
  <w:style w:type="character" w:styleId="7">
    <w:name w:val="Hyperlink"/>
    <w:unhideWhenUsed/>
    <w:qFormat/>
    <w:uiPriority w:val="99"/>
    <w:rPr>
      <w:color w:val="0563C1"/>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page number"/>
    <w:basedOn w:val="2"/>
    <w:qFormat/>
    <w:uiPriority w:val="0"/>
  </w:style>
  <w:style w:type="paragraph" w:styleId="10">
    <w:name w:val="Plain Text"/>
    <w:basedOn w:val="1"/>
    <w:link w:val="17"/>
    <w:qFormat/>
    <w:uiPriority w:val="0"/>
    <w:pPr>
      <w:spacing w:after="0" w:line="240" w:lineRule="auto"/>
    </w:pPr>
    <w:rPr>
      <w:rFonts w:ascii="Courier New" w:hAnsi="Courier New" w:eastAsia="Times New Roman" w:cs="Times New Roman"/>
      <w:sz w:val="20"/>
      <w:szCs w:val="20"/>
      <w:lang w:val="en-US" w:eastAsia="en-US"/>
    </w:rPr>
  </w:style>
  <w:style w:type="table" w:styleId="11">
    <w:name w:val="Table Grid"/>
    <w:basedOn w:val="3"/>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er Char"/>
    <w:basedOn w:val="2"/>
    <w:link w:val="6"/>
    <w:qFormat/>
    <w:uiPriority w:val="0"/>
  </w:style>
  <w:style w:type="character" w:customStyle="1" w:styleId="13">
    <w:name w:val="Footer Char"/>
    <w:basedOn w:val="2"/>
    <w:link w:val="5"/>
    <w:qFormat/>
    <w:uiPriority w:val="99"/>
  </w:style>
  <w:style w:type="character" w:customStyle="1" w:styleId="14">
    <w:name w:val="List Paragraph Char"/>
    <w:link w:val="15"/>
    <w:qFormat/>
    <w:locked/>
    <w:uiPriority w:val="34"/>
  </w:style>
  <w:style w:type="paragraph" w:styleId="15">
    <w:name w:val="List Paragraph"/>
    <w:basedOn w:val="1"/>
    <w:link w:val="14"/>
    <w:qFormat/>
    <w:uiPriority w:val="34"/>
    <w:pPr>
      <w:ind w:left="720"/>
      <w:contextualSpacing/>
    </w:pPr>
  </w:style>
  <w:style w:type="character" w:customStyle="1" w:styleId="16">
    <w:name w:val="Balloon Text Char"/>
    <w:basedOn w:val="2"/>
    <w:link w:val="4"/>
    <w:semiHidden/>
    <w:qFormat/>
    <w:uiPriority w:val="99"/>
    <w:rPr>
      <w:rFonts w:ascii="Tahoma" w:hAnsi="Tahoma" w:cs="Tahoma"/>
      <w:sz w:val="16"/>
      <w:szCs w:val="16"/>
    </w:rPr>
  </w:style>
  <w:style w:type="character" w:customStyle="1" w:styleId="17">
    <w:name w:val="Plain Text Char"/>
    <w:basedOn w:val="2"/>
    <w:link w:val="10"/>
    <w:qFormat/>
    <w:uiPriority w:val="0"/>
    <w:rPr>
      <w:rFonts w:ascii="Courier New" w:hAnsi="Courier New" w:eastAsia="Times New Roman" w:cs="Times New Roman"/>
      <w:sz w:val="20"/>
      <w:szCs w:val="20"/>
      <w:lang w:val="en-US" w:eastAsia="en-US"/>
    </w:rPr>
  </w:style>
  <w:style w:type="paragraph" w:styleId="18">
    <w:name w:val="No Spacing"/>
    <w:qFormat/>
    <w:uiPriority w:val="1"/>
    <w:pPr>
      <w:spacing w:after="0" w:line="240" w:lineRule="auto"/>
    </w:pPr>
    <w:rPr>
      <w:rFonts w:ascii="Times New Roman" w:hAnsi="Times New Roman" w:eastAsia="Times New Roman" w:cs="Times New Roman"/>
      <w:sz w:val="24"/>
      <w:szCs w:val="24"/>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14</Pages>
  <Words>1405</Words>
  <Characters>8010</Characters>
  <Lines>66</Lines>
  <Paragraphs>18</Paragraphs>
  <TotalTime>63</TotalTime>
  <ScaleCrop>false</ScaleCrop>
  <LinksUpToDate>false</LinksUpToDate>
  <CharactersWithSpaces>9397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2022-02-09T08:24:00Z</dcterms:created>
  <dc:creator>MINE</dc:creator>
  <cp:lastModifiedBy>Prof Sumaryanti</cp:lastModifiedBy>
  <cp:lastPrinted>2017-02-06T02:26:00Z</cp:lastPrinted>
  <dcterms:modified xsi:type="dcterms:W3CDTF">2022-08-29T00:34:58Z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8E8FBDA08B2D4AC5B82B6C2012B093A4</vt:lpwstr>
  </property>
</Properties>
</file>